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7EF83" w14:textId="77777777" w:rsidR="00553B48" w:rsidRDefault="004C29D2" w:rsidP="004D33A1">
      <w:pPr>
        <w:tabs>
          <w:tab w:val="left" w:pos="6663"/>
        </w:tabs>
        <w:ind w:left="329"/>
        <w:rPr>
          <w:sz w:val="20"/>
        </w:rPr>
      </w:pPr>
      <w:r>
        <w:rPr>
          <w:noProof/>
          <w:sz w:val="20"/>
          <w:lang w:val="pt-BR" w:eastAsia="pt-BR"/>
        </w:rPr>
        <w:drawing>
          <wp:inline distT="0" distB="0" distL="0" distR="0" wp14:anchorId="1BBB13E0" wp14:editId="72F62FBF">
            <wp:extent cx="2292071" cy="956309"/>
            <wp:effectExtent l="0" t="0" r="0" b="0"/>
            <wp:docPr id="1" name="image1.jpeg" descr="C:\Users\Zelia 64\Desktop\Faculdade-Sao-Loure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292071" cy="956309"/>
                    </a:xfrm>
                    <a:prstGeom prst="rect">
                      <a:avLst/>
                    </a:prstGeom>
                  </pic:spPr>
                </pic:pic>
              </a:graphicData>
            </a:graphic>
          </wp:inline>
        </w:drawing>
      </w:r>
      <w:r w:rsidR="004D33A1">
        <w:rPr>
          <w:sz w:val="20"/>
        </w:rPr>
        <w:t xml:space="preserve">              </w:t>
      </w:r>
      <w:r w:rsidR="004D33A1">
        <w:rPr>
          <w:noProof/>
          <w:position w:val="17"/>
          <w:sz w:val="20"/>
          <w:lang w:val="pt-BR" w:eastAsia="pt-BR"/>
        </w:rPr>
        <w:drawing>
          <wp:inline distT="0" distB="0" distL="0" distR="0" wp14:anchorId="69929524" wp14:editId="37706F81">
            <wp:extent cx="2389948" cy="850773"/>
            <wp:effectExtent l="0" t="0" r="0" b="0"/>
            <wp:docPr id="3" name="image2.png" descr="C:\Users\matheus\Desktop\LOGO UNISEPE EDUCAC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389948" cy="850773"/>
                    </a:xfrm>
                    <a:prstGeom prst="rect">
                      <a:avLst/>
                    </a:prstGeom>
                  </pic:spPr>
                </pic:pic>
              </a:graphicData>
            </a:graphic>
          </wp:inline>
        </w:drawing>
      </w:r>
      <w:r>
        <w:rPr>
          <w:sz w:val="20"/>
        </w:rPr>
        <w:tab/>
      </w:r>
    </w:p>
    <w:p w14:paraId="1E7C7099" w14:textId="77777777" w:rsidR="00553B48" w:rsidRDefault="00553B48">
      <w:pPr>
        <w:pStyle w:val="Corpodetexto"/>
        <w:rPr>
          <w:sz w:val="20"/>
        </w:rPr>
      </w:pPr>
    </w:p>
    <w:p w14:paraId="26F868BD" w14:textId="77777777" w:rsidR="00553B48" w:rsidRDefault="00553B48">
      <w:pPr>
        <w:pStyle w:val="Corpodetexto"/>
        <w:rPr>
          <w:sz w:val="20"/>
        </w:rPr>
      </w:pPr>
    </w:p>
    <w:p w14:paraId="22D6D542" w14:textId="77777777" w:rsidR="00553B48" w:rsidRDefault="00553B48">
      <w:pPr>
        <w:pStyle w:val="Corpodetexto"/>
        <w:rPr>
          <w:sz w:val="20"/>
        </w:rPr>
      </w:pPr>
    </w:p>
    <w:p w14:paraId="26BFFA1A" w14:textId="77777777" w:rsidR="00553B48" w:rsidRPr="000D00A5" w:rsidRDefault="000D00A5" w:rsidP="004D33A1">
      <w:pPr>
        <w:pStyle w:val="Ttulo1"/>
        <w:spacing w:line="360" w:lineRule="auto"/>
        <w:ind w:left="0"/>
        <w:jc w:val="center"/>
      </w:pPr>
      <w:r w:rsidRPr="000D00A5">
        <w:t>MARIETA YSABELA DE</w:t>
      </w:r>
      <w:r w:rsidR="004D33A1">
        <w:t xml:space="preserve"> </w:t>
      </w:r>
      <w:r w:rsidRPr="000D00A5">
        <w:t>ALCÂNTARA</w:t>
      </w:r>
    </w:p>
    <w:p w14:paraId="2DEA88F8" w14:textId="77777777" w:rsidR="000D00A5" w:rsidRDefault="000D00A5" w:rsidP="004D33A1">
      <w:pPr>
        <w:pStyle w:val="Ttulo1"/>
        <w:spacing w:line="360" w:lineRule="auto"/>
        <w:ind w:left="0"/>
        <w:jc w:val="center"/>
      </w:pPr>
    </w:p>
    <w:p w14:paraId="19955D8D" w14:textId="77777777" w:rsidR="004D33A1" w:rsidRDefault="004D33A1" w:rsidP="004D33A1">
      <w:pPr>
        <w:pStyle w:val="Ttulo1"/>
        <w:spacing w:line="360" w:lineRule="auto"/>
        <w:ind w:left="0"/>
        <w:jc w:val="center"/>
      </w:pPr>
    </w:p>
    <w:p w14:paraId="12329A54" w14:textId="77777777" w:rsidR="00553B48" w:rsidRDefault="00553B48" w:rsidP="004D33A1">
      <w:pPr>
        <w:pStyle w:val="Corpodetexto"/>
        <w:spacing w:line="360" w:lineRule="auto"/>
        <w:rPr>
          <w:b/>
          <w:sz w:val="26"/>
        </w:rPr>
      </w:pPr>
    </w:p>
    <w:p w14:paraId="3A575385" w14:textId="77777777" w:rsidR="00553B48" w:rsidRDefault="00553B48" w:rsidP="004D33A1">
      <w:pPr>
        <w:pStyle w:val="Corpodetexto"/>
        <w:spacing w:line="360" w:lineRule="auto"/>
        <w:rPr>
          <w:b/>
          <w:sz w:val="26"/>
        </w:rPr>
      </w:pPr>
    </w:p>
    <w:p w14:paraId="432BE856" w14:textId="77777777" w:rsidR="004F1F7B" w:rsidRDefault="004F1F7B">
      <w:pPr>
        <w:pStyle w:val="Corpodetexto"/>
        <w:rPr>
          <w:b/>
          <w:sz w:val="26"/>
        </w:rPr>
      </w:pPr>
    </w:p>
    <w:p w14:paraId="067D0EFA" w14:textId="77777777" w:rsidR="00553B48" w:rsidRDefault="00553B48">
      <w:pPr>
        <w:pStyle w:val="Corpodetexto"/>
        <w:rPr>
          <w:b/>
          <w:sz w:val="26"/>
        </w:rPr>
      </w:pPr>
    </w:p>
    <w:p w14:paraId="06B4373C" w14:textId="77777777" w:rsidR="00553B48" w:rsidRDefault="00553B48">
      <w:pPr>
        <w:pStyle w:val="Corpodetexto"/>
        <w:rPr>
          <w:b/>
          <w:sz w:val="26"/>
        </w:rPr>
      </w:pPr>
    </w:p>
    <w:p w14:paraId="4AB7A4EE" w14:textId="77777777" w:rsidR="000D00A5" w:rsidRPr="000D00A5" w:rsidRDefault="000D00A5" w:rsidP="000A7BBF">
      <w:pPr>
        <w:pStyle w:val="Corpodetexto"/>
        <w:spacing w:line="360" w:lineRule="auto"/>
        <w:jc w:val="center"/>
        <w:rPr>
          <w:b/>
          <w:lang w:val="pt-BR"/>
        </w:rPr>
      </w:pPr>
      <w:r w:rsidRPr="000D00A5">
        <w:rPr>
          <w:b/>
          <w:lang w:val="pt-BR"/>
        </w:rPr>
        <w:t>O ACOLHIMENTO ESPECIALIZADO DA ENFERMAGEM EM UNIDADE BÁSICA DE SAÚDE PARA MULHERES VÍTIMAS DE VIOLÊNCIA SEXUAL</w:t>
      </w:r>
    </w:p>
    <w:p w14:paraId="023F17C8" w14:textId="77777777" w:rsidR="00553B48" w:rsidRPr="000D00A5" w:rsidRDefault="00553B48">
      <w:pPr>
        <w:pStyle w:val="Corpodetexto"/>
        <w:rPr>
          <w:b/>
          <w:sz w:val="20"/>
          <w:lang w:val="pt-BR"/>
        </w:rPr>
      </w:pPr>
    </w:p>
    <w:p w14:paraId="497FF48D" w14:textId="77777777" w:rsidR="00553B48" w:rsidRDefault="00553B48">
      <w:pPr>
        <w:pStyle w:val="Corpodetexto"/>
        <w:spacing w:before="4"/>
        <w:rPr>
          <w:noProof/>
          <w:lang w:val="pt-BR" w:eastAsia="pt-BR"/>
        </w:rPr>
      </w:pPr>
    </w:p>
    <w:p w14:paraId="4CD59519" w14:textId="77777777" w:rsidR="004F1F7B" w:rsidRDefault="004F1F7B">
      <w:pPr>
        <w:pStyle w:val="Corpodetexto"/>
        <w:spacing w:before="4"/>
        <w:rPr>
          <w:noProof/>
          <w:lang w:val="pt-BR" w:eastAsia="pt-BR"/>
        </w:rPr>
      </w:pPr>
    </w:p>
    <w:p w14:paraId="38C5C2B0" w14:textId="77777777" w:rsidR="004F1F7B" w:rsidRDefault="004F1F7B">
      <w:pPr>
        <w:pStyle w:val="Corpodetexto"/>
        <w:spacing w:before="4"/>
        <w:rPr>
          <w:noProof/>
          <w:lang w:val="pt-BR" w:eastAsia="pt-BR"/>
        </w:rPr>
      </w:pPr>
    </w:p>
    <w:p w14:paraId="15CAB547" w14:textId="77777777" w:rsidR="004F1F7B" w:rsidRDefault="004F1F7B">
      <w:pPr>
        <w:pStyle w:val="Corpodetexto"/>
        <w:spacing w:before="4"/>
        <w:rPr>
          <w:noProof/>
          <w:lang w:val="pt-BR" w:eastAsia="pt-BR"/>
        </w:rPr>
      </w:pPr>
    </w:p>
    <w:p w14:paraId="1C992861" w14:textId="77777777" w:rsidR="004F1F7B" w:rsidRDefault="004F1F7B">
      <w:pPr>
        <w:pStyle w:val="Corpodetexto"/>
        <w:spacing w:before="4"/>
        <w:rPr>
          <w:b/>
          <w:sz w:val="12"/>
        </w:rPr>
      </w:pPr>
    </w:p>
    <w:p w14:paraId="3AAEE4EF" w14:textId="77777777" w:rsidR="00553B48" w:rsidRDefault="00553B48">
      <w:pPr>
        <w:pStyle w:val="Corpodetexto"/>
        <w:rPr>
          <w:b/>
          <w:sz w:val="26"/>
        </w:rPr>
      </w:pPr>
    </w:p>
    <w:p w14:paraId="62917A8A" w14:textId="77777777" w:rsidR="00553B48" w:rsidRDefault="00553B48">
      <w:pPr>
        <w:pStyle w:val="Corpodetexto"/>
        <w:rPr>
          <w:b/>
          <w:sz w:val="26"/>
        </w:rPr>
      </w:pPr>
    </w:p>
    <w:p w14:paraId="0216F88C" w14:textId="77777777" w:rsidR="00553B48" w:rsidRDefault="00553B48">
      <w:pPr>
        <w:pStyle w:val="Corpodetexto"/>
        <w:rPr>
          <w:b/>
          <w:sz w:val="26"/>
        </w:rPr>
      </w:pPr>
    </w:p>
    <w:p w14:paraId="4649C25D" w14:textId="77777777" w:rsidR="00553B48" w:rsidRDefault="00553B48">
      <w:pPr>
        <w:pStyle w:val="Corpodetexto"/>
        <w:rPr>
          <w:b/>
          <w:sz w:val="26"/>
        </w:rPr>
      </w:pPr>
    </w:p>
    <w:p w14:paraId="16B249C6" w14:textId="77777777" w:rsidR="00553B48" w:rsidRDefault="00553B48">
      <w:pPr>
        <w:pStyle w:val="Corpodetexto"/>
        <w:rPr>
          <w:b/>
          <w:sz w:val="26"/>
        </w:rPr>
      </w:pPr>
    </w:p>
    <w:p w14:paraId="50C4EF32" w14:textId="77777777" w:rsidR="00553B48" w:rsidRDefault="00553B48">
      <w:pPr>
        <w:pStyle w:val="Corpodetexto"/>
        <w:rPr>
          <w:b/>
          <w:sz w:val="26"/>
        </w:rPr>
      </w:pPr>
    </w:p>
    <w:p w14:paraId="2E1928D5" w14:textId="77777777" w:rsidR="00553B48" w:rsidRDefault="00553B48">
      <w:pPr>
        <w:pStyle w:val="Corpodetexto"/>
        <w:rPr>
          <w:b/>
          <w:sz w:val="26"/>
        </w:rPr>
      </w:pPr>
    </w:p>
    <w:p w14:paraId="16403ACA" w14:textId="77777777" w:rsidR="00553B48" w:rsidRDefault="00553B48">
      <w:pPr>
        <w:pStyle w:val="Corpodetexto"/>
        <w:rPr>
          <w:b/>
          <w:sz w:val="26"/>
        </w:rPr>
      </w:pPr>
    </w:p>
    <w:p w14:paraId="391C0ED5" w14:textId="77777777" w:rsidR="00553B48" w:rsidRDefault="00553B48">
      <w:pPr>
        <w:pStyle w:val="Corpodetexto"/>
        <w:rPr>
          <w:b/>
          <w:sz w:val="26"/>
        </w:rPr>
      </w:pPr>
    </w:p>
    <w:p w14:paraId="0471C4BE" w14:textId="77777777" w:rsidR="00553B48" w:rsidRDefault="00553B48">
      <w:pPr>
        <w:pStyle w:val="Corpodetexto"/>
        <w:rPr>
          <w:b/>
          <w:sz w:val="26"/>
        </w:rPr>
      </w:pPr>
    </w:p>
    <w:p w14:paraId="1B956BD1" w14:textId="77777777" w:rsidR="00553B48" w:rsidRDefault="00553B48">
      <w:pPr>
        <w:pStyle w:val="Corpodetexto"/>
        <w:rPr>
          <w:b/>
          <w:sz w:val="26"/>
        </w:rPr>
      </w:pPr>
    </w:p>
    <w:p w14:paraId="4E55ECA5" w14:textId="77777777" w:rsidR="00553B48" w:rsidRDefault="00553B48">
      <w:pPr>
        <w:pStyle w:val="Corpodetexto"/>
        <w:rPr>
          <w:b/>
          <w:sz w:val="26"/>
        </w:rPr>
      </w:pPr>
    </w:p>
    <w:p w14:paraId="516446DD" w14:textId="77777777" w:rsidR="00553B48" w:rsidRDefault="00553B48">
      <w:pPr>
        <w:pStyle w:val="Corpodetexto"/>
        <w:rPr>
          <w:b/>
          <w:sz w:val="26"/>
        </w:rPr>
      </w:pPr>
    </w:p>
    <w:p w14:paraId="0EFF6CB9" w14:textId="77777777" w:rsidR="00553B48" w:rsidRDefault="00553B48">
      <w:pPr>
        <w:pStyle w:val="Corpodetexto"/>
        <w:rPr>
          <w:b/>
          <w:sz w:val="26"/>
        </w:rPr>
      </w:pPr>
    </w:p>
    <w:p w14:paraId="77FA9FEA" w14:textId="77777777" w:rsidR="00553B48" w:rsidRDefault="00553B48">
      <w:pPr>
        <w:pStyle w:val="Corpodetexto"/>
        <w:rPr>
          <w:b/>
          <w:sz w:val="26"/>
        </w:rPr>
      </w:pPr>
    </w:p>
    <w:p w14:paraId="64D5C260" w14:textId="77777777" w:rsidR="00553B48" w:rsidRDefault="00553B48">
      <w:pPr>
        <w:pStyle w:val="Corpodetexto"/>
        <w:rPr>
          <w:b/>
          <w:sz w:val="26"/>
        </w:rPr>
      </w:pPr>
    </w:p>
    <w:p w14:paraId="778ECC24" w14:textId="77777777" w:rsidR="00553B48" w:rsidRDefault="00553B48">
      <w:pPr>
        <w:pStyle w:val="Corpodetexto"/>
        <w:rPr>
          <w:b/>
          <w:sz w:val="26"/>
        </w:rPr>
      </w:pPr>
    </w:p>
    <w:p w14:paraId="3C3A772A" w14:textId="77777777" w:rsidR="00553B48" w:rsidRDefault="00553B48" w:rsidP="004D33A1">
      <w:pPr>
        <w:pStyle w:val="Corpodetexto"/>
        <w:rPr>
          <w:b/>
          <w:sz w:val="28"/>
        </w:rPr>
      </w:pPr>
    </w:p>
    <w:p w14:paraId="29FA6A4A" w14:textId="77777777" w:rsidR="004D33A1" w:rsidRDefault="004C29D2" w:rsidP="004D33A1">
      <w:pPr>
        <w:pStyle w:val="Ttulo1"/>
        <w:ind w:left="0"/>
        <w:jc w:val="center"/>
      </w:pPr>
      <w:r>
        <w:t>SÃO LOURENÇO</w:t>
      </w:r>
    </w:p>
    <w:p w14:paraId="06CC5F2B" w14:textId="77777777" w:rsidR="00553B48" w:rsidRDefault="004C29D2" w:rsidP="004D33A1">
      <w:pPr>
        <w:pStyle w:val="Ttulo1"/>
        <w:ind w:left="0"/>
        <w:jc w:val="center"/>
      </w:pPr>
      <w:r>
        <w:rPr>
          <w:spacing w:val="-57"/>
        </w:rPr>
        <w:t xml:space="preserve"> </w:t>
      </w:r>
      <w:r>
        <w:t>2023</w:t>
      </w:r>
    </w:p>
    <w:p w14:paraId="696BB6A1" w14:textId="77777777" w:rsidR="00553B48" w:rsidRDefault="00553B48" w:rsidP="004D33A1">
      <w:pPr>
        <w:jc w:val="center"/>
        <w:sectPr w:rsidR="00553B48" w:rsidSect="004D33A1">
          <w:footerReference w:type="default" r:id="rId11"/>
          <w:type w:val="continuous"/>
          <w:pgSz w:w="11910" w:h="16840"/>
          <w:pgMar w:top="1701" w:right="1134" w:bottom="1134" w:left="1701" w:header="720" w:footer="720" w:gutter="0"/>
          <w:cols w:space="720"/>
        </w:sectPr>
      </w:pPr>
    </w:p>
    <w:p w14:paraId="644A3FAA" w14:textId="77777777" w:rsidR="00553B48" w:rsidRDefault="004D33A1" w:rsidP="004D33A1">
      <w:pPr>
        <w:pStyle w:val="Corpodetexto"/>
        <w:spacing w:before="3"/>
        <w:rPr>
          <w:sz w:val="20"/>
        </w:rPr>
      </w:pPr>
      <w:r>
        <w:rPr>
          <w:noProof/>
          <w:sz w:val="20"/>
          <w:lang w:val="pt-BR" w:eastAsia="pt-BR"/>
        </w:rPr>
        <w:lastRenderedPageBreak/>
        <w:drawing>
          <wp:inline distT="0" distB="0" distL="0" distR="0" wp14:anchorId="6F727124" wp14:editId="146B64A5">
            <wp:extent cx="2286910" cy="956309"/>
            <wp:effectExtent l="0" t="0" r="0" b="0"/>
            <wp:docPr id="7" name="image1.jpeg" descr="C:\Users\Zelia 64\Desktop\Faculdade-Sao-Loure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9" cstate="print"/>
                    <a:stretch>
                      <a:fillRect/>
                    </a:stretch>
                  </pic:blipFill>
                  <pic:spPr>
                    <a:xfrm>
                      <a:off x="0" y="0"/>
                      <a:ext cx="2286910" cy="956309"/>
                    </a:xfrm>
                    <a:prstGeom prst="rect">
                      <a:avLst/>
                    </a:prstGeom>
                  </pic:spPr>
                </pic:pic>
              </a:graphicData>
            </a:graphic>
          </wp:inline>
        </w:drawing>
      </w:r>
      <w:r>
        <w:rPr>
          <w:b/>
          <w:sz w:val="13"/>
        </w:rPr>
        <w:t xml:space="preserve">                   </w:t>
      </w:r>
      <w:r>
        <w:rPr>
          <w:noProof/>
          <w:position w:val="17"/>
          <w:sz w:val="20"/>
          <w:lang w:val="pt-BR" w:eastAsia="pt-BR"/>
        </w:rPr>
        <w:drawing>
          <wp:inline distT="0" distB="0" distL="0" distR="0" wp14:anchorId="7700DD70" wp14:editId="773C072C">
            <wp:extent cx="2383830" cy="850773"/>
            <wp:effectExtent l="0" t="0" r="0" b="0"/>
            <wp:docPr id="9" name="image2.png" descr="C:\Users\matheus\Desktop\LOGO UNISEPE EDUCAC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0" cstate="print"/>
                    <a:stretch>
                      <a:fillRect/>
                    </a:stretch>
                  </pic:blipFill>
                  <pic:spPr>
                    <a:xfrm>
                      <a:off x="0" y="0"/>
                      <a:ext cx="2383830" cy="850773"/>
                    </a:xfrm>
                    <a:prstGeom prst="rect">
                      <a:avLst/>
                    </a:prstGeom>
                  </pic:spPr>
                </pic:pic>
              </a:graphicData>
            </a:graphic>
          </wp:inline>
        </w:drawing>
      </w:r>
      <w:r w:rsidR="004C29D2">
        <w:rPr>
          <w:sz w:val="20"/>
        </w:rPr>
        <w:tab/>
      </w:r>
    </w:p>
    <w:p w14:paraId="0F793C4B" w14:textId="77777777" w:rsidR="00553B48" w:rsidRDefault="004D33A1">
      <w:pPr>
        <w:pStyle w:val="Corpodetexto"/>
        <w:rPr>
          <w:b/>
          <w:sz w:val="20"/>
        </w:rPr>
      </w:pPr>
      <w:r>
        <w:rPr>
          <w:b/>
          <w:sz w:val="20"/>
        </w:rPr>
        <w:t xml:space="preserve">                                                                                     </w:t>
      </w:r>
    </w:p>
    <w:p w14:paraId="390AD36D" w14:textId="77777777" w:rsidR="00553B48" w:rsidRDefault="00553B48">
      <w:pPr>
        <w:pStyle w:val="Corpodetexto"/>
        <w:rPr>
          <w:b/>
          <w:sz w:val="20"/>
        </w:rPr>
      </w:pPr>
    </w:p>
    <w:p w14:paraId="6F5DCFB1" w14:textId="77777777" w:rsidR="00553B48" w:rsidRDefault="00553B48" w:rsidP="004D33A1">
      <w:pPr>
        <w:pStyle w:val="Corpodetexto"/>
        <w:spacing w:line="360" w:lineRule="auto"/>
        <w:rPr>
          <w:b/>
          <w:sz w:val="20"/>
        </w:rPr>
      </w:pPr>
    </w:p>
    <w:p w14:paraId="7CF5A3FF" w14:textId="77777777" w:rsidR="00553B48" w:rsidRDefault="00553B48" w:rsidP="004D33A1">
      <w:pPr>
        <w:pStyle w:val="Corpodetexto"/>
        <w:spacing w:line="360" w:lineRule="auto"/>
        <w:rPr>
          <w:b/>
          <w:sz w:val="20"/>
        </w:rPr>
      </w:pPr>
    </w:p>
    <w:p w14:paraId="76A160A6" w14:textId="77777777" w:rsidR="000D00A5" w:rsidRPr="000D00A5" w:rsidRDefault="000D00A5" w:rsidP="004D33A1">
      <w:pPr>
        <w:pStyle w:val="Ttulo1"/>
        <w:spacing w:line="360" w:lineRule="auto"/>
        <w:ind w:left="0"/>
        <w:jc w:val="center"/>
      </w:pPr>
      <w:r w:rsidRPr="000D00A5">
        <w:t>MARIETA YSABELA DE ALCÂNTARA</w:t>
      </w:r>
    </w:p>
    <w:p w14:paraId="2805B99E" w14:textId="77777777" w:rsidR="000D00A5" w:rsidRDefault="000D00A5" w:rsidP="004D33A1">
      <w:pPr>
        <w:pStyle w:val="Ttulo1"/>
        <w:spacing w:line="360" w:lineRule="auto"/>
        <w:ind w:left="0"/>
        <w:jc w:val="center"/>
      </w:pPr>
    </w:p>
    <w:p w14:paraId="7EAE98DE" w14:textId="77777777" w:rsidR="00553B48" w:rsidRDefault="00553B48" w:rsidP="004D33A1">
      <w:pPr>
        <w:pStyle w:val="Corpodetexto"/>
        <w:spacing w:line="360" w:lineRule="auto"/>
        <w:rPr>
          <w:b/>
          <w:sz w:val="26"/>
        </w:rPr>
      </w:pPr>
    </w:p>
    <w:p w14:paraId="0B2B7EE1" w14:textId="77777777" w:rsidR="00553B48" w:rsidRDefault="00553B48" w:rsidP="004D33A1">
      <w:pPr>
        <w:pStyle w:val="Corpodetexto"/>
        <w:spacing w:line="360" w:lineRule="auto"/>
        <w:rPr>
          <w:b/>
          <w:sz w:val="26"/>
        </w:rPr>
      </w:pPr>
    </w:p>
    <w:p w14:paraId="1EAF2587" w14:textId="77777777" w:rsidR="00553B48" w:rsidRDefault="00553B48" w:rsidP="004D33A1">
      <w:pPr>
        <w:pStyle w:val="Corpodetexto"/>
        <w:spacing w:line="360" w:lineRule="auto"/>
        <w:rPr>
          <w:b/>
          <w:sz w:val="26"/>
        </w:rPr>
      </w:pPr>
    </w:p>
    <w:p w14:paraId="403F70D4" w14:textId="77777777" w:rsidR="00553B48" w:rsidRDefault="00553B48" w:rsidP="004D33A1">
      <w:pPr>
        <w:pStyle w:val="Corpodetexto"/>
        <w:spacing w:line="360" w:lineRule="auto"/>
        <w:rPr>
          <w:b/>
          <w:sz w:val="26"/>
        </w:rPr>
      </w:pPr>
    </w:p>
    <w:p w14:paraId="5CD8451D" w14:textId="77777777" w:rsidR="000D00A5" w:rsidRPr="000D00A5" w:rsidRDefault="000D00A5" w:rsidP="004D33A1">
      <w:pPr>
        <w:pStyle w:val="Corpodetexto"/>
        <w:spacing w:line="360" w:lineRule="auto"/>
        <w:jc w:val="center"/>
        <w:rPr>
          <w:b/>
          <w:lang w:val="pt-BR"/>
        </w:rPr>
      </w:pPr>
      <w:r w:rsidRPr="000D00A5">
        <w:rPr>
          <w:b/>
          <w:lang w:val="pt-BR"/>
        </w:rPr>
        <w:t>O ACOLHIMENTO ESPECIALIZADO DA ENFERMAGEM EM UNIDADE BÁSICA DE SAÚDE PARA MULHERES VÍTIMAS DE VIOLÊNCIA SEXUAL</w:t>
      </w:r>
    </w:p>
    <w:p w14:paraId="6FE04A0A" w14:textId="77777777" w:rsidR="00553B48" w:rsidRDefault="00553B48">
      <w:pPr>
        <w:pStyle w:val="Corpodetexto"/>
        <w:rPr>
          <w:b/>
          <w:sz w:val="26"/>
        </w:rPr>
      </w:pPr>
    </w:p>
    <w:p w14:paraId="0A85600A" w14:textId="77777777" w:rsidR="00553B48" w:rsidRDefault="00553B48">
      <w:pPr>
        <w:pStyle w:val="Corpodetexto"/>
        <w:rPr>
          <w:b/>
          <w:sz w:val="26"/>
        </w:rPr>
      </w:pPr>
    </w:p>
    <w:p w14:paraId="39C22398" w14:textId="77777777" w:rsidR="00553B48" w:rsidRDefault="00553B48">
      <w:pPr>
        <w:pStyle w:val="Corpodetexto"/>
        <w:spacing w:before="9"/>
        <w:rPr>
          <w:b/>
          <w:sz w:val="36"/>
        </w:rPr>
      </w:pPr>
    </w:p>
    <w:p w14:paraId="67DC4E64" w14:textId="77777777" w:rsidR="00FB0602" w:rsidRDefault="004C29D2" w:rsidP="00FB0602">
      <w:pPr>
        <w:pStyle w:val="Corpodetexto"/>
        <w:ind w:left="4536"/>
        <w:jc w:val="both"/>
      </w:pPr>
      <w:r>
        <w:t>Trabalho de Conclusão de Curso (TCC),</w:t>
      </w:r>
      <w:r>
        <w:rPr>
          <w:spacing w:val="1"/>
        </w:rPr>
        <w:t xml:space="preserve"> </w:t>
      </w:r>
      <w:r>
        <w:t>em</w:t>
      </w:r>
      <w:r>
        <w:rPr>
          <w:spacing w:val="1"/>
        </w:rPr>
        <w:t xml:space="preserve"> </w:t>
      </w:r>
      <w:r>
        <w:t>modalidade</w:t>
      </w:r>
      <w:r>
        <w:rPr>
          <w:spacing w:val="1"/>
        </w:rPr>
        <w:t xml:space="preserve"> </w:t>
      </w:r>
      <w:r>
        <w:t>de</w:t>
      </w:r>
      <w:r>
        <w:rPr>
          <w:spacing w:val="1"/>
        </w:rPr>
        <w:t xml:space="preserve"> </w:t>
      </w:r>
      <w:r>
        <w:t>artigo</w:t>
      </w:r>
      <w:r>
        <w:rPr>
          <w:spacing w:val="1"/>
        </w:rPr>
        <w:t xml:space="preserve"> </w:t>
      </w:r>
      <w:r>
        <w:t>científico,</w:t>
      </w:r>
      <w:r>
        <w:rPr>
          <w:spacing w:val="1"/>
        </w:rPr>
        <w:t xml:space="preserve"> </w:t>
      </w:r>
      <w:r>
        <w:t>apresentado ao Curso de Graduação em</w:t>
      </w:r>
      <w:r>
        <w:rPr>
          <w:spacing w:val="1"/>
        </w:rPr>
        <w:t xml:space="preserve"> </w:t>
      </w:r>
      <w:r>
        <w:t>Enfermagem</w:t>
      </w:r>
      <w:r>
        <w:rPr>
          <w:spacing w:val="-8"/>
        </w:rPr>
        <w:t xml:space="preserve"> </w:t>
      </w:r>
      <w:r>
        <w:t>Faculdade</w:t>
      </w:r>
      <w:r>
        <w:rPr>
          <w:spacing w:val="-3"/>
        </w:rPr>
        <w:t xml:space="preserve"> </w:t>
      </w:r>
      <w:r>
        <w:t>de</w:t>
      </w:r>
      <w:r>
        <w:rPr>
          <w:spacing w:val="-4"/>
        </w:rPr>
        <w:t xml:space="preserve"> </w:t>
      </w:r>
      <w:r>
        <w:t>São</w:t>
      </w:r>
      <w:r>
        <w:rPr>
          <w:spacing w:val="-2"/>
        </w:rPr>
        <w:t xml:space="preserve"> </w:t>
      </w:r>
      <w:r>
        <w:t>Lourenço</w:t>
      </w:r>
      <w:r w:rsidR="00FB0602">
        <w:t>-</w:t>
      </w:r>
      <w:r>
        <w:t>MG,</w:t>
      </w:r>
      <w:r w:rsidR="00FB0602">
        <w:rPr>
          <w:spacing w:val="1"/>
        </w:rPr>
        <w:t xml:space="preserve"> </w:t>
      </w:r>
      <w:r>
        <w:t>para</w:t>
      </w:r>
      <w:r>
        <w:rPr>
          <w:spacing w:val="1"/>
        </w:rPr>
        <w:t xml:space="preserve"> </w:t>
      </w:r>
      <w:r>
        <w:t>obtenção</w:t>
      </w:r>
      <w:r>
        <w:rPr>
          <w:spacing w:val="1"/>
        </w:rPr>
        <w:t xml:space="preserve"> </w:t>
      </w:r>
      <w:r>
        <w:t>do</w:t>
      </w:r>
      <w:r>
        <w:rPr>
          <w:spacing w:val="1"/>
        </w:rPr>
        <w:t xml:space="preserve"> </w:t>
      </w:r>
      <w:r>
        <w:t>Título</w:t>
      </w:r>
      <w:r>
        <w:rPr>
          <w:spacing w:val="1"/>
        </w:rPr>
        <w:t xml:space="preserve"> </w:t>
      </w:r>
      <w:r>
        <w:t>de</w:t>
      </w:r>
      <w:r>
        <w:rPr>
          <w:spacing w:val="1"/>
        </w:rPr>
        <w:t xml:space="preserve"> </w:t>
      </w:r>
      <w:r>
        <w:t>Enfermeiro.</w:t>
      </w:r>
    </w:p>
    <w:p w14:paraId="09B839CF" w14:textId="77777777" w:rsidR="00FB0602" w:rsidRDefault="00FB0602" w:rsidP="00FB0602">
      <w:pPr>
        <w:pStyle w:val="Corpodetexto"/>
        <w:ind w:left="4536"/>
        <w:jc w:val="both"/>
      </w:pPr>
    </w:p>
    <w:p w14:paraId="7B8E67C1" w14:textId="77777777" w:rsidR="00FB0602" w:rsidRDefault="000D00A5" w:rsidP="00FB0602">
      <w:pPr>
        <w:pStyle w:val="Corpodetexto"/>
        <w:ind w:left="4536"/>
        <w:jc w:val="both"/>
      </w:pPr>
      <w:r>
        <w:t>Orientadora</w:t>
      </w:r>
      <w:r w:rsidR="004C29D2">
        <w:t>:</w:t>
      </w:r>
      <w:r w:rsidR="00FB0602">
        <w:t xml:space="preserve"> Therezinha Raffoul</w:t>
      </w:r>
    </w:p>
    <w:p w14:paraId="212F41BD" w14:textId="77777777" w:rsidR="000D00A5" w:rsidRDefault="00FB0602" w:rsidP="00FB0602">
      <w:pPr>
        <w:pStyle w:val="Corpodetexto"/>
        <w:jc w:val="both"/>
      </w:pPr>
      <w:r>
        <w:t xml:space="preserve">                                              </w:t>
      </w:r>
      <w:r w:rsidR="000D00A5">
        <w:t xml:space="preserve">    </w:t>
      </w:r>
      <w:r w:rsidR="00D732D6">
        <w:t xml:space="preserve">                          </w:t>
      </w:r>
      <w:r w:rsidR="000D00A5">
        <w:t>Co-orientador: Fernando Coelho</w:t>
      </w:r>
    </w:p>
    <w:p w14:paraId="2CF9B56B" w14:textId="77777777" w:rsidR="00553B48" w:rsidRDefault="00553B48" w:rsidP="00FB0602">
      <w:pPr>
        <w:pStyle w:val="Corpodetexto"/>
        <w:ind w:left="4536"/>
        <w:jc w:val="both"/>
        <w:rPr>
          <w:sz w:val="26"/>
        </w:rPr>
      </w:pPr>
    </w:p>
    <w:p w14:paraId="02B1A7D6" w14:textId="77777777" w:rsidR="00553B48" w:rsidRDefault="00553B48">
      <w:pPr>
        <w:pStyle w:val="Corpodetexto"/>
        <w:rPr>
          <w:sz w:val="26"/>
        </w:rPr>
      </w:pPr>
    </w:p>
    <w:p w14:paraId="748067AC" w14:textId="77777777" w:rsidR="00553B48" w:rsidRDefault="00553B48">
      <w:pPr>
        <w:pStyle w:val="Corpodetexto"/>
        <w:rPr>
          <w:sz w:val="26"/>
        </w:rPr>
      </w:pPr>
    </w:p>
    <w:p w14:paraId="7D1634C2" w14:textId="77777777" w:rsidR="00553B48" w:rsidRDefault="00553B48">
      <w:pPr>
        <w:pStyle w:val="Corpodetexto"/>
        <w:rPr>
          <w:sz w:val="26"/>
        </w:rPr>
      </w:pPr>
    </w:p>
    <w:p w14:paraId="57F2F062" w14:textId="77777777" w:rsidR="00553B48" w:rsidRDefault="00553B48">
      <w:pPr>
        <w:pStyle w:val="Corpodetexto"/>
        <w:rPr>
          <w:sz w:val="26"/>
        </w:rPr>
      </w:pPr>
    </w:p>
    <w:p w14:paraId="1DFCCDD3" w14:textId="77777777" w:rsidR="00FB0602" w:rsidRDefault="00FB0602">
      <w:pPr>
        <w:pStyle w:val="Corpodetexto"/>
        <w:rPr>
          <w:sz w:val="26"/>
        </w:rPr>
      </w:pPr>
    </w:p>
    <w:p w14:paraId="0670D28D" w14:textId="77777777" w:rsidR="00FB0602" w:rsidRDefault="00FB0602">
      <w:pPr>
        <w:pStyle w:val="Corpodetexto"/>
        <w:rPr>
          <w:sz w:val="26"/>
        </w:rPr>
      </w:pPr>
    </w:p>
    <w:p w14:paraId="314A15DC" w14:textId="77777777" w:rsidR="00FB0602" w:rsidRDefault="00FB0602">
      <w:pPr>
        <w:pStyle w:val="Corpodetexto"/>
        <w:rPr>
          <w:sz w:val="26"/>
        </w:rPr>
      </w:pPr>
    </w:p>
    <w:p w14:paraId="023559F7" w14:textId="77777777" w:rsidR="00FB0602" w:rsidRDefault="00FB0602">
      <w:pPr>
        <w:pStyle w:val="Corpodetexto"/>
        <w:rPr>
          <w:sz w:val="26"/>
        </w:rPr>
      </w:pPr>
    </w:p>
    <w:p w14:paraId="53C8FF51" w14:textId="77777777" w:rsidR="00FB0602" w:rsidRDefault="00FB0602">
      <w:pPr>
        <w:pStyle w:val="Corpodetexto"/>
        <w:rPr>
          <w:sz w:val="26"/>
        </w:rPr>
      </w:pPr>
    </w:p>
    <w:p w14:paraId="60F7B52C" w14:textId="77777777" w:rsidR="000A7BBF" w:rsidRDefault="000A7BBF">
      <w:pPr>
        <w:pStyle w:val="Corpodetexto"/>
        <w:rPr>
          <w:sz w:val="26"/>
        </w:rPr>
      </w:pPr>
    </w:p>
    <w:p w14:paraId="19EE354C" w14:textId="77777777" w:rsidR="00553B48" w:rsidRDefault="00553B48" w:rsidP="00FB0602">
      <w:pPr>
        <w:pStyle w:val="Corpodetexto"/>
        <w:rPr>
          <w:sz w:val="26"/>
        </w:rPr>
      </w:pPr>
    </w:p>
    <w:p w14:paraId="627F760E" w14:textId="77777777" w:rsidR="00553B48" w:rsidRDefault="00553B48" w:rsidP="00FB0602">
      <w:pPr>
        <w:pStyle w:val="Corpodetexto"/>
        <w:rPr>
          <w:sz w:val="34"/>
        </w:rPr>
      </w:pPr>
    </w:p>
    <w:p w14:paraId="4EE0E1EF" w14:textId="77777777" w:rsidR="00FB0602" w:rsidRDefault="004C29D2" w:rsidP="00FB0602">
      <w:pPr>
        <w:pStyle w:val="Ttulo1"/>
        <w:ind w:left="0"/>
        <w:jc w:val="center"/>
      </w:pPr>
      <w:r>
        <w:t>SÃO LOURENÇO</w:t>
      </w:r>
    </w:p>
    <w:p w14:paraId="2448686A" w14:textId="77777777" w:rsidR="00553B48" w:rsidRDefault="004C29D2" w:rsidP="00FB0602">
      <w:pPr>
        <w:pStyle w:val="Ttulo1"/>
        <w:ind w:left="0"/>
        <w:jc w:val="center"/>
      </w:pPr>
      <w:r>
        <w:rPr>
          <w:spacing w:val="-57"/>
        </w:rPr>
        <w:t xml:space="preserve"> </w:t>
      </w:r>
      <w:r>
        <w:t>2023</w:t>
      </w:r>
    </w:p>
    <w:p w14:paraId="08DA7524" w14:textId="77777777" w:rsidR="00553B48" w:rsidRDefault="00553B48" w:rsidP="00FB0602">
      <w:pPr>
        <w:jc w:val="center"/>
        <w:sectPr w:rsidR="00553B48" w:rsidSect="004D33A1">
          <w:pgSz w:w="11910" w:h="16840"/>
          <w:pgMar w:top="1701" w:right="1134" w:bottom="1134" w:left="1701" w:header="720" w:footer="720" w:gutter="0"/>
          <w:cols w:space="720"/>
        </w:sectPr>
      </w:pPr>
    </w:p>
    <w:p w14:paraId="3FCC9642" w14:textId="77777777" w:rsidR="00FB0602" w:rsidRDefault="004C29D2" w:rsidP="00FB0602">
      <w:pPr>
        <w:spacing w:line="360" w:lineRule="auto"/>
        <w:jc w:val="center"/>
        <w:rPr>
          <w:b/>
          <w:w w:val="80"/>
          <w:sz w:val="24"/>
          <w:szCs w:val="24"/>
        </w:rPr>
      </w:pPr>
      <w:r w:rsidRPr="004D33A1">
        <w:rPr>
          <w:b/>
          <w:w w:val="80"/>
          <w:sz w:val="24"/>
          <w:szCs w:val="24"/>
        </w:rPr>
        <w:lastRenderedPageBreak/>
        <w:t>FICHA DE</w:t>
      </w:r>
      <w:r w:rsidRPr="004D33A1">
        <w:rPr>
          <w:b/>
          <w:spacing w:val="1"/>
          <w:w w:val="80"/>
          <w:sz w:val="24"/>
          <w:szCs w:val="24"/>
        </w:rPr>
        <w:t xml:space="preserve"> </w:t>
      </w:r>
      <w:r w:rsidRPr="004D33A1">
        <w:rPr>
          <w:b/>
          <w:w w:val="80"/>
          <w:sz w:val="24"/>
          <w:szCs w:val="24"/>
        </w:rPr>
        <w:t>PROVAÇÃO</w:t>
      </w:r>
    </w:p>
    <w:p w14:paraId="26AD33F3" w14:textId="77777777" w:rsidR="004D33A1" w:rsidRPr="004D33A1" w:rsidRDefault="004D33A1" w:rsidP="00FB0602">
      <w:pPr>
        <w:spacing w:line="360" w:lineRule="auto"/>
        <w:jc w:val="center"/>
        <w:rPr>
          <w:b/>
          <w:sz w:val="24"/>
          <w:szCs w:val="24"/>
        </w:rPr>
      </w:pPr>
    </w:p>
    <w:p w14:paraId="5DAEC02D" w14:textId="77777777" w:rsidR="00553B48" w:rsidRPr="004D33A1" w:rsidRDefault="000D00A5" w:rsidP="00FB0602">
      <w:pPr>
        <w:spacing w:line="360" w:lineRule="auto"/>
        <w:jc w:val="center"/>
        <w:rPr>
          <w:b/>
          <w:w w:val="80"/>
          <w:sz w:val="24"/>
          <w:szCs w:val="24"/>
        </w:rPr>
      </w:pPr>
      <w:r w:rsidRPr="004D33A1">
        <w:rPr>
          <w:b/>
          <w:w w:val="80"/>
          <w:sz w:val="24"/>
          <w:szCs w:val="24"/>
        </w:rPr>
        <w:t>Marieta Ysabela de Alcântara</w:t>
      </w:r>
    </w:p>
    <w:p w14:paraId="140F6274" w14:textId="77777777" w:rsidR="000D00A5" w:rsidRPr="004D33A1" w:rsidRDefault="000D00A5">
      <w:pPr>
        <w:spacing w:before="5" w:line="360" w:lineRule="auto"/>
        <w:ind w:left="2931" w:right="4052"/>
        <w:jc w:val="center"/>
        <w:rPr>
          <w:b/>
          <w:sz w:val="24"/>
          <w:szCs w:val="24"/>
        </w:rPr>
      </w:pPr>
    </w:p>
    <w:p w14:paraId="2D40C965" w14:textId="77777777" w:rsidR="00553B48" w:rsidRPr="004D33A1" w:rsidRDefault="00553B48">
      <w:pPr>
        <w:pStyle w:val="Corpodetexto"/>
        <w:spacing w:before="2"/>
        <w:rPr>
          <w:b/>
        </w:rPr>
      </w:pPr>
    </w:p>
    <w:p w14:paraId="297AE595" w14:textId="77777777" w:rsidR="000D00A5" w:rsidRPr="004D33A1" w:rsidRDefault="000D00A5" w:rsidP="00FB0602">
      <w:pPr>
        <w:pStyle w:val="Corpodetexto"/>
        <w:spacing w:line="360" w:lineRule="auto"/>
        <w:jc w:val="center"/>
        <w:rPr>
          <w:b/>
          <w:lang w:val="pt-BR"/>
        </w:rPr>
      </w:pPr>
      <w:r w:rsidRPr="004D33A1">
        <w:rPr>
          <w:b/>
          <w:lang w:val="pt-BR"/>
        </w:rPr>
        <w:t>O ACOLHIMENTO ESPECIALIZADO DA ENFERMAGEM EM UNIDADE BÁSICA DE SAÚDE PARA MULHERES VÍTIMAS DE VIOLÊNCIA SEXUAL</w:t>
      </w:r>
    </w:p>
    <w:p w14:paraId="6AC66050" w14:textId="77777777" w:rsidR="00553B48" w:rsidRPr="004D33A1" w:rsidRDefault="00553B48" w:rsidP="00FB0602">
      <w:pPr>
        <w:pStyle w:val="Corpodetexto"/>
        <w:spacing w:line="360" w:lineRule="auto"/>
        <w:rPr>
          <w:b/>
          <w:lang w:val="pt-BR"/>
        </w:rPr>
      </w:pPr>
    </w:p>
    <w:p w14:paraId="5769DF70" w14:textId="77777777" w:rsidR="00553B48" w:rsidRPr="004D33A1" w:rsidRDefault="00553B48" w:rsidP="00FB0602">
      <w:pPr>
        <w:pStyle w:val="Corpodetexto"/>
        <w:spacing w:line="360" w:lineRule="auto"/>
        <w:rPr>
          <w:b/>
        </w:rPr>
      </w:pPr>
    </w:p>
    <w:p w14:paraId="13ADA7A1" w14:textId="77777777" w:rsidR="00553B48" w:rsidRPr="004D33A1" w:rsidRDefault="00553B48">
      <w:pPr>
        <w:pStyle w:val="Corpodetexto"/>
        <w:rPr>
          <w:b/>
        </w:rPr>
      </w:pPr>
    </w:p>
    <w:p w14:paraId="08047A19" w14:textId="77777777" w:rsidR="00553B48" w:rsidRPr="004D33A1" w:rsidRDefault="004C29D2">
      <w:pPr>
        <w:tabs>
          <w:tab w:val="left" w:pos="2759"/>
          <w:tab w:val="left" w:pos="3810"/>
        </w:tabs>
        <w:spacing w:before="171" w:line="360" w:lineRule="auto"/>
        <w:ind w:left="119" w:right="1245" w:firstLine="706"/>
        <w:jc w:val="both"/>
        <w:rPr>
          <w:sz w:val="24"/>
          <w:szCs w:val="24"/>
        </w:rPr>
      </w:pPr>
      <w:r w:rsidRPr="004D33A1">
        <w:rPr>
          <w:w w:val="80"/>
          <w:sz w:val="24"/>
          <w:szCs w:val="24"/>
        </w:rPr>
        <w:t>Trabalho de</w:t>
      </w:r>
      <w:r w:rsidRPr="004D33A1">
        <w:rPr>
          <w:spacing w:val="1"/>
          <w:w w:val="80"/>
          <w:sz w:val="24"/>
          <w:szCs w:val="24"/>
        </w:rPr>
        <w:t xml:space="preserve"> </w:t>
      </w:r>
      <w:r w:rsidRPr="004D33A1">
        <w:rPr>
          <w:w w:val="80"/>
          <w:sz w:val="24"/>
          <w:szCs w:val="24"/>
        </w:rPr>
        <w:t>Conclusão</w:t>
      </w:r>
      <w:r w:rsidRPr="004D33A1">
        <w:rPr>
          <w:spacing w:val="1"/>
          <w:w w:val="80"/>
          <w:sz w:val="24"/>
          <w:szCs w:val="24"/>
        </w:rPr>
        <w:t xml:space="preserve"> </w:t>
      </w:r>
      <w:r w:rsidRPr="004D33A1">
        <w:rPr>
          <w:w w:val="80"/>
          <w:sz w:val="24"/>
          <w:szCs w:val="24"/>
        </w:rPr>
        <w:t>de</w:t>
      </w:r>
      <w:r w:rsidRPr="004D33A1">
        <w:rPr>
          <w:spacing w:val="1"/>
          <w:w w:val="80"/>
          <w:sz w:val="24"/>
          <w:szCs w:val="24"/>
        </w:rPr>
        <w:t xml:space="preserve"> </w:t>
      </w:r>
      <w:r w:rsidRPr="004D33A1">
        <w:rPr>
          <w:w w:val="80"/>
          <w:sz w:val="24"/>
          <w:szCs w:val="24"/>
        </w:rPr>
        <w:t>Curso,</w:t>
      </w:r>
      <w:r w:rsidRPr="004D33A1">
        <w:rPr>
          <w:spacing w:val="1"/>
          <w:w w:val="80"/>
          <w:sz w:val="24"/>
          <w:szCs w:val="24"/>
        </w:rPr>
        <w:t xml:space="preserve"> </w:t>
      </w:r>
      <w:r w:rsidRPr="004D33A1">
        <w:rPr>
          <w:w w:val="80"/>
          <w:sz w:val="24"/>
          <w:szCs w:val="24"/>
        </w:rPr>
        <w:t>na modalidade ARTIGO CIENTÍFICO,</w:t>
      </w:r>
      <w:r w:rsidRPr="004D33A1">
        <w:rPr>
          <w:spacing w:val="1"/>
          <w:w w:val="80"/>
          <w:sz w:val="24"/>
          <w:szCs w:val="24"/>
        </w:rPr>
        <w:t xml:space="preserve"> </w:t>
      </w:r>
      <w:r w:rsidRPr="004D33A1">
        <w:rPr>
          <w:w w:val="80"/>
          <w:sz w:val="24"/>
          <w:szCs w:val="24"/>
        </w:rPr>
        <w:t>submetido à Banca</w:t>
      </w:r>
      <w:r w:rsidRPr="004D33A1">
        <w:rPr>
          <w:spacing w:val="1"/>
          <w:w w:val="80"/>
          <w:sz w:val="24"/>
          <w:szCs w:val="24"/>
        </w:rPr>
        <w:t xml:space="preserve"> </w:t>
      </w:r>
      <w:r w:rsidRPr="004D33A1">
        <w:rPr>
          <w:w w:val="85"/>
          <w:sz w:val="24"/>
          <w:szCs w:val="24"/>
        </w:rPr>
        <w:t>Examinadora,</w:t>
      </w:r>
      <w:r w:rsidRPr="004D33A1">
        <w:rPr>
          <w:spacing w:val="42"/>
          <w:sz w:val="24"/>
          <w:szCs w:val="24"/>
        </w:rPr>
        <w:t xml:space="preserve"> </w:t>
      </w:r>
      <w:r w:rsidRPr="004D33A1">
        <w:rPr>
          <w:w w:val="85"/>
          <w:sz w:val="24"/>
          <w:szCs w:val="24"/>
        </w:rPr>
        <w:t>no</w:t>
      </w:r>
      <w:r w:rsidRPr="004D33A1">
        <w:rPr>
          <w:spacing w:val="44"/>
          <w:sz w:val="24"/>
          <w:szCs w:val="24"/>
        </w:rPr>
        <w:t xml:space="preserve"> </w:t>
      </w:r>
      <w:r w:rsidRPr="004D33A1">
        <w:rPr>
          <w:w w:val="85"/>
          <w:sz w:val="24"/>
          <w:szCs w:val="24"/>
        </w:rPr>
        <w:t>Curso</w:t>
      </w:r>
      <w:r w:rsidRPr="004D33A1">
        <w:rPr>
          <w:spacing w:val="43"/>
          <w:sz w:val="24"/>
          <w:szCs w:val="24"/>
        </w:rPr>
        <w:t xml:space="preserve"> </w:t>
      </w:r>
      <w:r w:rsidRPr="004D33A1">
        <w:rPr>
          <w:w w:val="85"/>
          <w:sz w:val="24"/>
          <w:szCs w:val="24"/>
        </w:rPr>
        <w:t>Bacharel em Enfermagem</w:t>
      </w:r>
      <w:r w:rsidRPr="004D33A1">
        <w:rPr>
          <w:spacing w:val="43"/>
          <w:sz w:val="24"/>
          <w:szCs w:val="24"/>
        </w:rPr>
        <w:t xml:space="preserve"> </w:t>
      </w:r>
      <w:r w:rsidRPr="004D33A1">
        <w:rPr>
          <w:w w:val="85"/>
          <w:sz w:val="24"/>
          <w:szCs w:val="24"/>
        </w:rPr>
        <w:t>da</w:t>
      </w:r>
      <w:r w:rsidRPr="004D33A1">
        <w:rPr>
          <w:spacing w:val="95"/>
          <w:sz w:val="24"/>
          <w:szCs w:val="24"/>
        </w:rPr>
        <w:t xml:space="preserve"> </w:t>
      </w:r>
      <w:r w:rsidRPr="004D33A1">
        <w:rPr>
          <w:w w:val="85"/>
          <w:sz w:val="24"/>
          <w:szCs w:val="24"/>
        </w:rPr>
        <w:t>Faculdade</w:t>
      </w:r>
      <w:r w:rsidRPr="004D33A1">
        <w:rPr>
          <w:spacing w:val="95"/>
          <w:sz w:val="24"/>
          <w:szCs w:val="24"/>
        </w:rPr>
        <w:t xml:space="preserve"> </w:t>
      </w:r>
      <w:r w:rsidRPr="004D33A1">
        <w:rPr>
          <w:w w:val="85"/>
          <w:sz w:val="24"/>
          <w:szCs w:val="24"/>
        </w:rPr>
        <w:t>de</w:t>
      </w:r>
      <w:r w:rsidRPr="004D33A1">
        <w:rPr>
          <w:spacing w:val="95"/>
          <w:sz w:val="24"/>
          <w:szCs w:val="24"/>
        </w:rPr>
        <w:t xml:space="preserve"> </w:t>
      </w:r>
      <w:r w:rsidRPr="004D33A1">
        <w:rPr>
          <w:w w:val="85"/>
          <w:sz w:val="24"/>
          <w:szCs w:val="24"/>
        </w:rPr>
        <w:t>São</w:t>
      </w:r>
      <w:r w:rsidRPr="004D33A1">
        <w:rPr>
          <w:spacing w:val="94"/>
          <w:sz w:val="24"/>
          <w:szCs w:val="24"/>
        </w:rPr>
        <w:t xml:space="preserve"> </w:t>
      </w:r>
      <w:r w:rsidRPr="004D33A1">
        <w:rPr>
          <w:w w:val="85"/>
          <w:sz w:val="24"/>
          <w:szCs w:val="24"/>
        </w:rPr>
        <w:t>Lourenço, FSL,MG,</w:t>
      </w:r>
      <w:r w:rsidRPr="004D33A1">
        <w:rPr>
          <w:spacing w:val="-49"/>
          <w:w w:val="85"/>
          <w:sz w:val="24"/>
          <w:szCs w:val="24"/>
        </w:rPr>
        <w:t xml:space="preserve"> </w:t>
      </w:r>
      <w:r w:rsidRPr="004D33A1">
        <w:rPr>
          <w:w w:val="90"/>
          <w:sz w:val="24"/>
          <w:szCs w:val="24"/>
        </w:rPr>
        <w:t>no</w:t>
      </w:r>
      <w:r w:rsidRPr="004D33A1">
        <w:rPr>
          <w:spacing w:val="73"/>
          <w:sz w:val="24"/>
          <w:szCs w:val="24"/>
        </w:rPr>
        <w:t xml:space="preserve"> </w:t>
      </w:r>
      <w:r w:rsidRPr="004D33A1">
        <w:rPr>
          <w:w w:val="90"/>
          <w:sz w:val="24"/>
          <w:szCs w:val="24"/>
        </w:rPr>
        <w:t>dia</w:t>
      </w:r>
      <w:r w:rsidRPr="004D33A1">
        <w:rPr>
          <w:spacing w:val="49"/>
          <w:sz w:val="24"/>
          <w:szCs w:val="24"/>
        </w:rPr>
        <w:t xml:space="preserve"> </w:t>
      </w:r>
      <w:r w:rsidRPr="004D33A1">
        <w:rPr>
          <w:spacing w:val="49"/>
          <w:sz w:val="24"/>
          <w:szCs w:val="24"/>
          <w:u w:val="single"/>
        </w:rPr>
        <w:t xml:space="preserve">     </w:t>
      </w:r>
      <w:r w:rsidRPr="004D33A1">
        <w:rPr>
          <w:spacing w:val="49"/>
          <w:sz w:val="24"/>
          <w:szCs w:val="24"/>
        </w:rPr>
        <w:t xml:space="preserve"> </w:t>
      </w:r>
      <w:r w:rsidRPr="004D33A1">
        <w:rPr>
          <w:w w:val="90"/>
          <w:sz w:val="24"/>
          <w:szCs w:val="24"/>
        </w:rPr>
        <w:t>de</w:t>
      </w:r>
      <w:r w:rsidRPr="004D33A1">
        <w:rPr>
          <w:w w:val="90"/>
          <w:sz w:val="24"/>
          <w:szCs w:val="24"/>
          <w:u w:val="single"/>
        </w:rPr>
        <w:tab/>
      </w:r>
      <w:r w:rsidRPr="004D33A1">
        <w:rPr>
          <w:w w:val="90"/>
          <w:sz w:val="24"/>
          <w:szCs w:val="24"/>
        </w:rPr>
        <w:t>de</w:t>
      </w:r>
      <w:r w:rsidRPr="004D33A1">
        <w:rPr>
          <w:w w:val="90"/>
          <w:sz w:val="24"/>
          <w:szCs w:val="24"/>
          <w:u w:val="single"/>
        </w:rPr>
        <w:tab/>
      </w:r>
      <w:r w:rsidRPr="004D33A1">
        <w:rPr>
          <w:w w:val="85"/>
          <w:sz w:val="24"/>
          <w:szCs w:val="24"/>
        </w:rPr>
        <w:t>como</w:t>
      </w:r>
      <w:r w:rsidRPr="004D33A1">
        <w:rPr>
          <w:spacing w:val="1"/>
          <w:w w:val="85"/>
          <w:sz w:val="24"/>
          <w:szCs w:val="24"/>
        </w:rPr>
        <w:t xml:space="preserve"> </w:t>
      </w:r>
      <w:r w:rsidRPr="004D33A1">
        <w:rPr>
          <w:w w:val="85"/>
          <w:sz w:val="24"/>
          <w:szCs w:val="24"/>
        </w:rPr>
        <w:t>parte dos</w:t>
      </w:r>
      <w:r w:rsidRPr="004D33A1">
        <w:rPr>
          <w:spacing w:val="1"/>
          <w:w w:val="85"/>
          <w:sz w:val="24"/>
          <w:szCs w:val="24"/>
        </w:rPr>
        <w:t xml:space="preserve"> </w:t>
      </w:r>
      <w:r w:rsidRPr="004D33A1">
        <w:rPr>
          <w:w w:val="85"/>
          <w:sz w:val="24"/>
          <w:szCs w:val="24"/>
        </w:rPr>
        <w:t>requisitos</w:t>
      </w:r>
      <w:r w:rsidRPr="004D33A1">
        <w:rPr>
          <w:spacing w:val="2"/>
          <w:w w:val="85"/>
          <w:sz w:val="24"/>
          <w:szCs w:val="24"/>
        </w:rPr>
        <w:t xml:space="preserve"> </w:t>
      </w:r>
      <w:r w:rsidRPr="004D33A1">
        <w:rPr>
          <w:w w:val="85"/>
          <w:sz w:val="24"/>
          <w:szCs w:val="24"/>
        </w:rPr>
        <w:t>necessários</w:t>
      </w:r>
      <w:r w:rsidRPr="004D33A1">
        <w:rPr>
          <w:spacing w:val="1"/>
          <w:w w:val="85"/>
          <w:sz w:val="24"/>
          <w:szCs w:val="24"/>
        </w:rPr>
        <w:t xml:space="preserve"> </w:t>
      </w:r>
      <w:r w:rsidRPr="004D33A1">
        <w:rPr>
          <w:w w:val="85"/>
          <w:sz w:val="24"/>
          <w:szCs w:val="24"/>
        </w:rPr>
        <w:t>para obtenção da</w:t>
      </w:r>
      <w:r w:rsidRPr="004D33A1">
        <w:rPr>
          <w:spacing w:val="-50"/>
          <w:w w:val="85"/>
          <w:sz w:val="24"/>
          <w:szCs w:val="24"/>
        </w:rPr>
        <w:t xml:space="preserve"> </w:t>
      </w:r>
      <w:r w:rsidRPr="004D33A1">
        <w:rPr>
          <w:w w:val="90"/>
          <w:sz w:val="24"/>
          <w:szCs w:val="24"/>
        </w:rPr>
        <w:t>condição</w:t>
      </w:r>
      <w:r w:rsidRPr="004D33A1">
        <w:rPr>
          <w:spacing w:val="-11"/>
          <w:w w:val="90"/>
          <w:sz w:val="24"/>
          <w:szCs w:val="24"/>
        </w:rPr>
        <w:t xml:space="preserve"> </w:t>
      </w:r>
      <w:r w:rsidRPr="004D33A1">
        <w:rPr>
          <w:w w:val="90"/>
          <w:sz w:val="24"/>
          <w:szCs w:val="24"/>
        </w:rPr>
        <w:t>de</w:t>
      </w:r>
      <w:r w:rsidRPr="004D33A1">
        <w:rPr>
          <w:spacing w:val="-11"/>
          <w:w w:val="90"/>
          <w:sz w:val="24"/>
          <w:szCs w:val="24"/>
        </w:rPr>
        <w:t xml:space="preserve"> </w:t>
      </w:r>
      <w:r w:rsidRPr="004D33A1">
        <w:rPr>
          <w:w w:val="90"/>
          <w:sz w:val="24"/>
          <w:szCs w:val="24"/>
        </w:rPr>
        <w:t>graduado</w:t>
      </w:r>
      <w:r w:rsidRPr="004D33A1">
        <w:rPr>
          <w:spacing w:val="-9"/>
          <w:w w:val="90"/>
          <w:sz w:val="24"/>
          <w:szCs w:val="24"/>
        </w:rPr>
        <w:t xml:space="preserve"> </w:t>
      </w:r>
      <w:r w:rsidRPr="004D33A1">
        <w:rPr>
          <w:w w:val="90"/>
          <w:sz w:val="24"/>
          <w:szCs w:val="24"/>
        </w:rPr>
        <w:t>em</w:t>
      </w:r>
      <w:r w:rsidRPr="004D33A1">
        <w:rPr>
          <w:spacing w:val="-13"/>
          <w:w w:val="90"/>
          <w:sz w:val="24"/>
          <w:szCs w:val="24"/>
        </w:rPr>
        <w:t xml:space="preserve"> </w:t>
      </w:r>
      <w:r w:rsidRPr="004D33A1">
        <w:rPr>
          <w:w w:val="90"/>
          <w:sz w:val="24"/>
          <w:szCs w:val="24"/>
        </w:rPr>
        <w:t>Enfermagem.</w:t>
      </w:r>
    </w:p>
    <w:p w14:paraId="2ECCC3CF" w14:textId="77777777" w:rsidR="00553B48" w:rsidRPr="004D33A1" w:rsidRDefault="00553B48">
      <w:pPr>
        <w:pStyle w:val="Corpodetexto"/>
        <w:spacing w:before="10"/>
      </w:pPr>
    </w:p>
    <w:p w14:paraId="0080B4EB" w14:textId="77777777" w:rsidR="00553B48" w:rsidRPr="004D33A1" w:rsidRDefault="004C29D2">
      <w:pPr>
        <w:tabs>
          <w:tab w:val="left" w:pos="1772"/>
          <w:tab w:val="left" w:pos="3879"/>
        </w:tabs>
        <w:ind w:right="1122"/>
        <w:jc w:val="center"/>
        <w:rPr>
          <w:sz w:val="24"/>
          <w:szCs w:val="24"/>
        </w:rPr>
      </w:pPr>
      <w:r w:rsidRPr="004D33A1">
        <w:rPr>
          <w:w w:val="80"/>
          <w:sz w:val="24"/>
          <w:szCs w:val="24"/>
        </w:rPr>
        <w:t>São</w:t>
      </w:r>
      <w:r w:rsidRPr="004D33A1">
        <w:rPr>
          <w:spacing w:val="5"/>
          <w:w w:val="80"/>
          <w:sz w:val="24"/>
          <w:szCs w:val="24"/>
        </w:rPr>
        <w:t xml:space="preserve"> </w:t>
      </w:r>
      <w:r w:rsidRPr="004D33A1">
        <w:rPr>
          <w:w w:val="80"/>
          <w:sz w:val="24"/>
          <w:szCs w:val="24"/>
        </w:rPr>
        <w:t>Lourenço,</w:t>
      </w:r>
      <w:r w:rsidRPr="004D33A1">
        <w:rPr>
          <w:w w:val="80"/>
          <w:sz w:val="24"/>
          <w:szCs w:val="24"/>
          <w:u w:val="single"/>
        </w:rPr>
        <w:tab/>
      </w:r>
      <w:r w:rsidRPr="004D33A1">
        <w:rPr>
          <w:w w:val="90"/>
          <w:sz w:val="24"/>
          <w:szCs w:val="24"/>
        </w:rPr>
        <w:t>de</w:t>
      </w:r>
      <w:r w:rsidRPr="004D33A1">
        <w:rPr>
          <w:w w:val="90"/>
          <w:sz w:val="24"/>
          <w:szCs w:val="24"/>
          <w:u w:val="single"/>
        </w:rPr>
        <w:tab/>
      </w:r>
      <w:r w:rsidRPr="004D33A1">
        <w:rPr>
          <w:w w:val="80"/>
          <w:sz w:val="24"/>
          <w:szCs w:val="24"/>
        </w:rPr>
        <w:t>de</w:t>
      </w:r>
      <w:r w:rsidRPr="004D33A1">
        <w:rPr>
          <w:spacing w:val="3"/>
          <w:w w:val="80"/>
          <w:sz w:val="24"/>
          <w:szCs w:val="24"/>
        </w:rPr>
        <w:t xml:space="preserve"> </w:t>
      </w:r>
      <w:r w:rsidRPr="004D33A1">
        <w:rPr>
          <w:w w:val="80"/>
          <w:sz w:val="24"/>
          <w:szCs w:val="24"/>
        </w:rPr>
        <w:t>2023</w:t>
      </w:r>
    </w:p>
    <w:p w14:paraId="64A9513E" w14:textId="77777777" w:rsidR="00553B48" w:rsidRPr="004D33A1" w:rsidRDefault="00553B48">
      <w:pPr>
        <w:pStyle w:val="Corpodetexto"/>
      </w:pPr>
    </w:p>
    <w:p w14:paraId="4E9EA85E" w14:textId="77777777" w:rsidR="00553B48" w:rsidRPr="004D33A1" w:rsidRDefault="00553B48">
      <w:pPr>
        <w:pStyle w:val="Corpodetexto"/>
      </w:pPr>
    </w:p>
    <w:p w14:paraId="37ADF238" w14:textId="77777777" w:rsidR="00553B48" w:rsidRPr="004D33A1" w:rsidRDefault="00553B48">
      <w:pPr>
        <w:pStyle w:val="Corpodetexto"/>
      </w:pPr>
    </w:p>
    <w:p w14:paraId="2732208B" w14:textId="77777777" w:rsidR="00553B48" w:rsidRPr="004D33A1" w:rsidRDefault="00553B48">
      <w:pPr>
        <w:pStyle w:val="Corpodetexto"/>
      </w:pPr>
    </w:p>
    <w:p w14:paraId="491731F0" w14:textId="77777777" w:rsidR="00553B48" w:rsidRPr="004D33A1" w:rsidRDefault="00DE33E7" w:rsidP="006B0F3C">
      <w:pPr>
        <w:pStyle w:val="Corpodetexto"/>
        <w:spacing w:before="6"/>
      </w:pPr>
      <w:r>
        <w:rPr>
          <w:noProof/>
          <w:lang w:val="pt-BR" w:eastAsia="pt-BR"/>
        </w:rPr>
        <mc:AlternateContent>
          <mc:Choice Requires="wps">
            <w:drawing>
              <wp:anchor distT="0" distB="0" distL="0" distR="0" simplePos="0" relativeHeight="487588864" behindDoc="1" locked="0" layoutInCell="1" allowOverlap="1" wp14:anchorId="54EC1BFE" wp14:editId="00FAC69B">
                <wp:simplePos x="0" y="0"/>
                <wp:positionH relativeFrom="page">
                  <wp:posOffset>2061210</wp:posOffset>
                </wp:positionH>
                <wp:positionV relativeFrom="paragraph">
                  <wp:posOffset>120015</wp:posOffset>
                </wp:positionV>
                <wp:extent cx="3441065" cy="1270"/>
                <wp:effectExtent l="0" t="0" r="0" b="0"/>
                <wp:wrapTopAndBottom/>
                <wp:docPr id="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41065" cy="1270"/>
                        </a:xfrm>
                        <a:custGeom>
                          <a:avLst/>
                          <a:gdLst>
                            <a:gd name="T0" fmla="+- 0 3246 3246"/>
                            <a:gd name="T1" fmla="*/ T0 w 5419"/>
                            <a:gd name="T2" fmla="+- 0 8665 3246"/>
                            <a:gd name="T3" fmla="*/ T2 w 5419"/>
                          </a:gdLst>
                          <a:ahLst/>
                          <a:cxnLst>
                            <a:cxn ang="0">
                              <a:pos x="T1" y="0"/>
                            </a:cxn>
                            <a:cxn ang="0">
                              <a:pos x="T3" y="0"/>
                            </a:cxn>
                          </a:cxnLst>
                          <a:rect l="0" t="0" r="r" b="b"/>
                          <a:pathLst>
                            <a:path w="5419">
                              <a:moveTo>
                                <a:pt x="0" y="0"/>
                              </a:moveTo>
                              <a:lnTo>
                                <a:pt x="5419"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ACAD93" id="Freeform 6" o:spid="_x0000_s1026" style="position:absolute;margin-left:162.3pt;margin-top:9.45pt;width:270.9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" path="m,l5419,e" filled="f" strokeweight=".19472mm">
                <v:path arrowok="t" o:connecttype="custom" o:connectlocs="0,0;3441065,0" o:connectangles="0,0"/>
                <w10:wrap type="topAndBottom" anchorx="page"/>
              </v:shape>
            </w:pict>
          </mc:Fallback>
        </mc:AlternateContent>
      </w:r>
      <w:r w:rsidR="006B0F3C">
        <w:rPr>
          <w:w w:val="90"/>
        </w:rPr>
        <w:t xml:space="preserve">                                                                </w:t>
      </w:r>
      <w:r w:rsidR="004C29D2" w:rsidRPr="004D33A1">
        <w:rPr>
          <w:w w:val="90"/>
        </w:rPr>
        <w:t>Orientador</w:t>
      </w:r>
    </w:p>
    <w:p w14:paraId="19E39BEE" w14:textId="77777777" w:rsidR="00553B48" w:rsidRPr="004D33A1" w:rsidRDefault="00553B48">
      <w:pPr>
        <w:pStyle w:val="Corpodetexto"/>
      </w:pPr>
    </w:p>
    <w:p w14:paraId="4BE1C7D6" w14:textId="77777777" w:rsidR="00553B48" w:rsidRPr="004D33A1" w:rsidRDefault="00553B48">
      <w:pPr>
        <w:pStyle w:val="Corpodetexto"/>
      </w:pPr>
    </w:p>
    <w:p w14:paraId="2FBC366F" w14:textId="77777777" w:rsidR="00553B48" w:rsidRPr="004D33A1" w:rsidRDefault="00553B48">
      <w:pPr>
        <w:pStyle w:val="Corpodetexto"/>
      </w:pPr>
    </w:p>
    <w:p w14:paraId="6281040F" w14:textId="77777777" w:rsidR="00553B48" w:rsidRPr="004D33A1" w:rsidRDefault="00553B48">
      <w:pPr>
        <w:pStyle w:val="Corpodetexto"/>
      </w:pPr>
    </w:p>
    <w:p w14:paraId="0A859516" w14:textId="77777777" w:rsidR="00553B48" w:rsidRPr="004D33A1" w:rsidRDefault="00DE33E7" w:rsidP="006B0F3C">
      <w:pPr>
        <w:pStyle w:val="Corpodetexto"/>
        <w:spacing w:before="10"/>
      </w:pPr>
      <w:r>
        <w:rPr>
          <w:noProof/>
          <w:lang w:val="pt-BR" w:eastAsia="pt-BR"/>
        </w:rPr>
        <mc:AlternateContent>
          <mc:Choice Requires="wps">
            <w:drawing>
              <wp:anchor distT="0" distB="0" distL="0" distR="0" simplePos="0" relativeHeight="487589376" behindDoc="1" locked="0" layoutInCell="1" allowOverlap="1" wp14:anchorId="2FA1C7EE" wp14:editId="6C7FC1F6">
                <wp:simplePos x="0" y="0"/>
                <wp:positionH relativeFrom="page">
                  <wp:posOffset>2061210</wp:posOffset>
                </wp:positionH>
                <wp:positionV relativeFrom="paragraph">
                  <wp:posOffset>123190</wp:posOffset>
                </wp:positionV>
                <wp:extent cx="3441065"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41065" cy="1270"/>
                        </a:xfrm>
                        <a:custGeom>
                          <a:avLst/>
                          <a:gdLst>
                            <a:gd name="T0" fmla="+- 0 3246 3246"/>
                            <a:gd name="T1" fmla="*/ T0 w 5419"/>
                            <a:gd name="T2" fmla="+- 0 8665 3246"/>
                            <a:gd name="T3" fmla="*/ T2 w 5419"/>
                          </a:gdLst>
                          <a:ahLst/>
                          <a:cxnLst>
                            <a:cxn ang="0">
                              <a:pos x="T1" y="0"/>
                            </a:cxn>
                            <a:cxn ang="0">
                              <a:pos x="T3" y="0"/>
                            </a:cxn>
                          </a:cxnLst>
                          <a:rect l="0" t="0" r="r" b="b"/>
                          <a:pathLst>
                            <a:path w="5419">
                              <a:moveTo>
                                <a:pt x="0" y="0"/>
                              </a:moveTo>
                              <a:lnTo>
                                <a:pt x="5419"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0B9598" id="Freeform 5" o:spid="_x0000_s1026" style="position:absolute;margin-left:162.3pt;margin-top:9.7pt;width:270.9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" path="m,l5419,e" filled="f" strokeweight=".19472mm">
                <v:path arrowok="t" o:connecttype="custom" o:connectlocs="0,0;3441065,0" o:connectangles="0,0"/>
                <w10:wrap type="topAndBottom" anchorx="page"/>
              </v:shape>
            </w:pict>
          </mc:Fallback>
        </mc:AlternateContent>
      </w:r>
      <w:r w:rsidR="006B0F3C">
        <w:rPr>
          <w:w w:val="80"/>
        </w:rPr>
        <w:t xml:space="preserve">                                                            </w:t>
      </w:r>
      <w:r w:rsidR="004C29D2" w:rsidRPr="004D33A1">
        <w:rPr>
          <w:w w:val="80"/>
        </w:rPr>
        <w:t>1º</w:t>
      </w:r>
      <w:r w:rsidR="004C29D2" w:rsidRPr="004D33A1">
        <w:rPr>
          <w:spacing w:val="11"/>
          <w:w w:val="80"/>
        </w:rPr>
        <w:t xml:space="preserve"> </w:t>
      </w:r>
      <w:r w:rsidR="004C29D2" w:rsidRPr="004D33A1">
        <w:rPr>
          <w:w w:val="80"/>
        </w:rPr>
        <w:t>Professor</w:t>
      </w:r>
      <w:r w:rsidR="004C29D2" w:rsidRPr="004D33A1">
        <w:rPr>
          <w:spacing w:val="13"/>
          <w:w w:val="80"/>
        </w:rPr>
        <w:t xml:space="preserve"> </w:t>
      </w:r>
      <w:r w:rsidR="004C29D2" w:rsidRPr="004D33A1">
        <w:rPr>
          <w:w w:val="80"/>
        </w:rPr>
        <w:t>Membro</w:t>
      </w:r>
      <w:r w:rsidR="004C29D2" w:rsidRPr="004D33A1">
        <w:rPr>
          <w:spacing w:val="10"/>
          <w:w w:val="80"/>
        </w:rPr>
        <w:t xml:space="preserve"> </w:t>
      </w:r>
      <w:r w:rsidR="004C29D2" w:rsidRPr="004D33A1">
        <w:rPr>
          <w:w w:val="80"/>
        </w:rPr>
        <w:t>da</w:t>
      </w:r>
      <w:r w:rsidR="004C29D2" w:rsidRPr="004D33A1">
        <w:rPr>
          <w:spacing w:val="10"/>
          <w:w w:val="80"/>
        </w:rPr>
        <w:t xml:space="preserve"> </w:t>
      </w:r>
      <w:r w:rsidR="004C29D2" w:rsidRPr="004D33A1">
        <w:rPr>
          <w:w w:val="80"/>
        </w:rPr>
        <w:t>Banca</w:t>
      </w:r>
    </w:p>
    <w:p w14:paraId="41B5141B" w14:textId="77777777" w:rsidR="00553B48" w:rsidRPr="004D33A1" w:rsidRDefault="00553B48">
      <w:pPr>
        <w:pStyle w:val="Corpodetexto"/>
      </w:pPr>
    </w:p>
    <w:p w14:paraId="5AD1229A" w14:textId="77777777" w:rsidR="00553B48" w:rsidRPr="004D33A1" w:rsidRDefault="00553B48">
      <w:pPr>
        <w:pStyle w:val="Corpodetexto"/>
      </w:pPr>
    </w:p>
    <w:p w14:paraId="24296323" w14:textId="77777777" w:rsidR="00553B48" w:rsidRPr="004D33A1" w:rsidRDefault="00553B48">
      <w:pPr>
        <w:pStyle w:val="Corpodetexto"/>
      </w:pPr>
    </w:p>
    <w:p w14:paraId="62CCEC7C" w14:textId="77777777" w:rsidR="00553B48" w:rsidRPr="004D33A1" w:rsidRDefault="00553B48">
      <w:pPr>
        <w:pStyle w:val="Corpodetexto"/>
      </w:pPr>
    </w:p>
    <w:p w14:paraId="6A9948C8" w14:textId="77777777" w:rsidR="00553B48" w:rsidRPr="004D33A1" w:rsidRDefault="00DE33E7" w:rsidP="006B0F3C">
      <w:pPr>
        <w:pStyle w:val="Corpodetexto"/>
        <w:spacing w:before="10"/>
      </w:pPr>
      <w:r>
        <w:rPr>
          <w:noProof/>
          <w:lang w:val="pt-BR" w:eastAsia="pt-BR"/>
        </w:rPr>
        <mc:AlternateContent>
          <mc:Choice Requires="wps">
            <w:drawing>
              <wp:anchor distT="0" distB="0" distL="0" distR="0" simplePos="0" relativeHeight="487589888" behindDoc="1" locked="0" layoutInCell="1" allowOverlap="1" wp14:anchorId="7C40F12A" wp14:editId="6270C4FA">
                <wp:simplePos x="0" y="0"/>
                <wp:positionH relativeFrom="page">
                  <wp:posOffset>2061210</wp:posOffset>
                </wp:positionH>
                <wp:positionV relativeFrom="paragraph">
                  <wp:posOffset>122555</wp:posOffset>
                </wp:positionV>
                <wp:extent cx="3441065"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41065" cy="1270"/>
                        </a:xfrm>
                        <a:custGeom>
                          <a:avLst/>
                          <a:gdLst>
                            <a:gd name="T0" fmla="+- 0 3246 3246"/>
                            <a:gd name="T1" fmla="*/ T0 w 5419"/>
                            <a:gd name="T2" fmla="+- 0 8665 3246"/>
                            <a:gd name="T3" fmla="*/ T2 w 5419"/>
                          </a:gdLst>
                          <a:ahLst/>
                          <a:cxnLst>
                            <a:cxn ang="0">
                              <a:pos x="T1" y="0"/>
                            </a:cxn>
                            <a:cxn ang="0">
                              <a:pos x="T3" y="0"/>
                            </a:cxn>
                          </a:cxnLst>
                          <a:rect l="0" t="0" r="r" b="b"/>
                          <a:pathLst>
                            <a:path w="5419">
                              <a:moveTo>
                                <a:pt x="0" y="0"/>
                              </a:moveTo>
                              <a:lnTo>
                                <a:pt x="5419"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50D3DD" id="Freeform 4" o:spid="_x0000_s1026" style="position:absolute;margin-left:162.3pt;margin-top:9.65pt;width:270.9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" path="m,l5419,e" filled="f" strokeweight=".19472mm">
                <v:path arrowok="t" o:connecttype="custom" o:connectlocs="0,0;3441065,0" o:connectangles="0,0"/>
                <w10:wrap type="topAndBottom" anchorx="page"/>
              </v:shape>
            </w:pict>
          </mc:Fallback>
        </mc:AlternateContent>
      </w:r>
      <w:r w:rsidR="006B0F3C">
        <w:rPr>
          <w:w w:val="80"/>
        </w:rPr>
        <w:t xml:space="preserve">                                                           </w:t>
      </w:r>
      <w:r w:rsidR="004C29D2" w:rsidRPr="004D33A1">
        <w:rPr>
          <w:w w:val="80"/>
        </w:rPr>
        <w:t>2º</w:t>
      </w:r>
      <w:r w:rsidR="004C29D2" w:rsidRPr="004D33A1">
        <w:rPr>
          <w:spacing w:val="11"/>
          <w:w w:val="80"/>
        </w:rPr>
        <w:t xml:space="preserve"> </w:t>
      </w:r>
      <w:r w:rsidR="004C29D2" w:rsidRPr="004D33A1">
        <w:rPr>
          <w:w w:val="80"/>
        </w:rPr>
        <w:t>Professor</w:t>
      </w:r>
      <w:r w:rsidR="004C29D2" w:rsidRPr="004D33A1">
        <w:rPr>
          <w:spacing w:val="13"/>
          <w:w w:val="80"/>
        </w:rPr>
        <w:t xml:space="preserve"> </w:t>
      </w:r>
      <w:r w:rsidR="004C29D2" w:rsidRPr="004D33A1">
        <w:rPr>
          <w:w w:val="80"/>
        </w:rPr>
        <w:t>Membro</w:t>
      </w:r>
      <w:r w:rsidR="004C29D2" w:rsidRPr="004D33A1">
        <w:rPr>
          <w:spacing w:val="10"/>
          <w:w w:val="80"/>
        </w:rPr>
        <w:t xml:space="preserve"> </w:t>
      </w:r>
      <w:r w:rsidR="004C29D2" w:rsidRPr="004D33A1">
        <w:rPr>
          <w:w w:val="80"/>
        </w:rPr>
        <w:t>da</w:t>
      </w:r>
      <w:r w:rsidR="004C29D2" w:rsidRPr="004D33A1">
        <w:rPr>
          <w:spacing w:val="10"/>
          <w:w w:val="80"/>
        </w:rPr>
        <w:t xml:space="preserve"> </w:t>
      </w:r>
      <w:r w:rsidR="004C29D2" w:rsidRPr="004D33A1">
        <w:rPr>
          <w:w w:val="80"/>
        </w:rPr>
        <w:t>Banca</w:t>
      </w:r>
    </w:p>
    <w:p w14:paraId="158A048A" w14:textId="77777777" w:rsidR="00553B48" w:rsidRPr="004D33A1" w:rsidRDefault="00553B48">
      <w:pPr>
        <w:pStyle w:val="Corpodetexto"/>
      </w:pPr>
    </w:p>
    <w:p w14:paraId="6ADCDA7A" w14:textId="77777777" w:rsidR="00553B48" w:rsidRPr="004D33A1" w:rsidRDefault="00553B48">
      <w:pPr>
        <w:pStyle w:val="Corpodetexto"/>
      </w:pPr>
    </w:p>
    <w:p w14:paraId="35B66AF0" w14:textId="77777777" w:rsidR="00553B48" w:rsidRPr="004D33A1" w:rsidRDefault="00553B48">
      <w:pPr>
        <w:pStyle w:val="Corpodetexto"/>
      </w:pPr>
    </w:p>
    <w:p w14:paraId="32315354" w14:textId="77777777" w:rsidR="00553B48" w:rsidRPr="004D33A1" w:rsidRDefault="00DE33E7">
      <w:pPr>
        <w:pStyle w:val="Corpodetexto"/>
      </w:pPr>
      <w:r>
        <w:rPr>
          <w:noProof/>
          <w:lang w:val="pt-BR" w:eastAsia="pt-BR"/>
        </w:rPr>
        <mc:AlternateContent>
          <mc:Choice Requires="wps">
            <w:drawing>
              <wp:anchor distT="0" distB="0" distL="0" distR="0" simplePos="0" relativeHeight="487590400" behindDoc="1" locked="0" layoutInCell="1" allowOverlap="1" wp14:anchorId="1B419A3E" wp14:editId="3EC6F3D2">
                <wp:simplePos x="0" y="0"/>
                <wp:positionH relativeFrom="page">
                  <wp:posOffset>1974850</wp:posOffset>
                </wp:positionH>
                <wp:positionV relativeFrom="paragraph">
                  <wp:posOffset>254000</wp:posOffset>
                </wp:positionV>
                <wp:extent cx="3587750" cy="45085"/>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0" cy="45085"/>
                        </a:xfrm>
                        <a:custGeom>
                          <a:avLst/>
                          <a:gdLst>
                            <a:gd name="T0" fmla="+- 0 3995 3995"/>
                            <a:gd name="T1" fmla="*/ T0 w 3917"/>
                            <a:gd name="T2" fmla="+- 0 7912 3995"/>
                            <a:gd name="T3" fmla="*/ T2 w 3917"/>
                          </a:gdLst>
                          <a:ahLst/>
                          <a:cxnLst>
                            <a:cxn ang="0">
                              <a:pos x="T1" y="0"/>
                            </a:cxn>
                            <a:cxn ang="0">
                              <a:pos x="T3" y="0"/>
                            </a:cxn>
                          </a:cxnLst>
                          <a:rect l="0" t="0" r="r" b="b"/>
                          <a:pathLst>
                            <a:path w="3917">
                              <a:moveTo>
                                <a:pt x="0" y="0"/>
                              </a:moveTo>
                              <a:lnTo>
                                <a:pt x="3917"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D711B1" id="Freeform 3" o:spid="_x0000_s1026" style="position:absolute;margin-left:155.5pt;margin-top:20pt;width:282.5pt;height:3.5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17,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" path="m,l3917,e" filled="f" strokeweight=".19472mm">
                <v:path arrowok="t" o:connecttype="custom" o:connectlocs="0,0;3587750,0" o:connectangles="0,0"/>
                <w10:wrap type="topAndBottom" anchorx="page"/>
              </v:shape>
            </w:pict>
          </mc:Fallback>
        </mc:AlternateContent>
      </w:r>
    </w:p>
    <w:p w14:paraId="295684B3" w14:textId="77777777" w:rsidR="00553B48" w:rsidRPr="004D33A1" w:rsidRDefault="006B0F3C" w:rsidP="006B0F3C">
      <w:pPr>
        <w:pStyle w:val="Corpodetexto"/>
        <w:spacing w:before="10"/>
      </w:pPr>
      <w:r>
        <w:rPr>
          <w:w w:val="80"/>
        </w:rPr>
        <w:t xml:space="preserve">                                        </w:t>
      </w:r>
      <w:r w:rsidR="004C29D2" w:rsidRPr="004D33A1">
        <w:rPr>
          <w:w w:val="80"/>
        </w:rPr>
        <w:t>Cristiane Reis Pinto</w:t>
      </w:r>
      <w:r w:rsidR="004C29D2" w:rsidRPr="004D33A1">
        <w:rPr>
          <w:spacing w:val="1"/>
          <w:w w:val="80"/>
        </w:rPr>
        <w:t xml:space="preserve"> </w:t>
      </w:r>
      <w:r w:rsidR="004C29D2" w:rsidRPr="004D33A1">
        <w:rPr>
          <w:w w:val="80"/>
        </w:rPr>
        <w:t>Coordenadora</w:t>
      </w:r>
      <w:r w:rsidR="004C29D2" w:rsidRPr="004D33A1">
        <w:rPr>
          <w:spacing w:val="10"/>
          <w:w w:val="80"/>
        </w:rPr>
        <w:t xml:space="preserve"> </w:t>
      </w:r>
      <w:r w:rsidR="004C29D2" w:rsidRPr="004D33A1">
        <w:rPr>
          <w:w w:val="80"/>
        </w:rPr>
        <w:t>do</w:t>
      </w:r>
      <w:r w:rsidR="004C29D2" w:rsidRPr="004D33A1">
        <w:rPr>
          <w:spacing w:val="11"/>
          <w:w w:val="80"/>
        </w:rPr>
        <w:t xml:space="preserve"> </w:t>
      </w:r>
      <w:r w:rsidR="004C29D2" w:rsidRPr="004D33A1">
        <w:rPr>
          <w:w w:val="80"/>
        </w:rPr>
        <w:t>Curso</w:t>
      </w:r>
      <w:r w:rsidR="004C29D2" w:rsidRPr="004D33A1">
        <w:rPr>
          <w:spacing w:val="11"/>
          <w:w w:val="80"/>
        </w:rPr>
        <w:t xml:space="preserve"> </w:t>
      </w:r>
      <w:r w:rsidR="004C29D2" w:rsidRPr="004D33A1">
        <w:rPr>
          <w:w w:val="80"/>
        </w:rPr>
        <w:t>de</w:t>
      </w:r>
      <w:r w:rsidR="004C29D2" w:rsidRPr="004D33A1">
        <w:rPr>
          <w:spacing w:val="11"/>
          <w:w w:val="80"/>
        </w:rPr>
        <w:t xml:space="preserve"> </w:t>
      </w:r>
      <w:r w:rsidR="004C29D2" w:rsidRPr="004D33A1">
        <w:rPr>
          <w:w w:val="80"/>
        </w:rPr>
        <w:t>Enfermagem</w:t>
      </w:r>
    </w:p>
    <w:p w14:paraId="772D8FEE" w14:textId="77777777" w:rsidR="00553B48" w:rsidRPr="004D33A1" w:rsidRDefault="00553B48">
      <w:pPr>
        <w:spacing w:line="360" w:lineRule="auto"/>
        <w:rPr>
          <w:sz w:val="24"/>
          <w:szCs w:val="24"/>
        </w:rPr>
        <w:sectPr w:rsidR="00553B48" w:rsidRPr="004D33A1" w:rsidSect="004D33A1">
          <w:pgSz w:w="11910" w:h="16840"/>
          <w:pgMar w:top="1701" w:right="1134" w:bottom="1134" w:left="1701" w:header="720" w:footer="720" w:gutter="0"/>
          <w:cols w:space="720"/>
        </w:sectPr>
      </w:pPr>
    </w:p>
    <w:p w14:paraId="29F7938D" w14:textId="77777777" w:rsidR="00553B48" w:rsidRDefault="004C29D2">
      <w:pPr>
        <w:pStyle w:val="Ttulo1"/>
        <w:spacing w:before="146"/>
        <w:ind w:left="1944" w:right="2491"/>
        <w:jc w:val="center"/>
      </w:pPr>
      <w:r>
        <w:lastRenderedPageBreak/>
        <w:t>SUMÁRIO</w:t>
      </w:r>
    </w:p>
    <w:p w14:paraId="19E445E4" w14:textId="77777777" w:rsidR="00553B48" w:rsidRDefault="00553B48">
      <w:pPr>
        <w:pStyle w:val="Corpodetexto"/>
        <w:rPr>
          <w:b/>
          <w:sz w:val="26"/>
        </w:rPr>
      </w:pPr>
    </w:p>
    <w:p w14:paraId="655A021C" w14:textId="77777777" w:rsidR="00553B48" w:rsidRDefault="00553B48">
      <w:pPr>
        <w:pStyle w:val="Corpodetexto"/>
        <w:rPr>
          <w:b/>
          <w:sz w:val="26"/>
        </w:rPr>
      </w:pPr>
    </w:p>
    <w:p w14:paraId="490FD48C" w14:textId="77777777" w:rsidR="00553B48" w:rsidRDefault="00553B48">
      <w:pPr>
        <w:pStyle w:val="Corpodetexto"/>
        <w:rPr>
          <w:b/>
          <w:sz w:val="26"/>
        </w:rPr>
      </w:pPr>
    </w:p>
    <w:p w14:paraId="7F59D9AB" w14:textId="77777777" w:rsidR="00553B48" w:rsidRDefault="00553B48">
      <w:pPr>
        <w:pStyle w:val="Corpodetexto"/>
        <w:rPr>
          <w:b/>
          <w:sz w:val="22"/>
        </w:rPr>
      </w:pPr>
    </w:p>
    <w:sdt>
      <w:sdtPr>
        <w:id w:val="-1497573804"/>
        <w:docPartObj>
          <w:docPartGallery w:val="Table of Contents"/>
          <w:docPartUnique/>
        </w:docPartObj>
      </w:sdtPr>
      <w:sdtEndPr/>
      <w:sdtContent>
        <w:p w14:paraId="35007B05" w14:textId="77777777" w:rsidR="00553B48" w:rsidRDefault="00930808" w:rsidP="006B0F3C">
          <w:pPr>
            <w:pStyle w:val="Sumrio1"/>
            <w:numPr>
              <w:ilvl w:val="0"/>
              <w:numId w:val="3"/>
            </w:numPr>
            <w:tabs>
              <w:tab w:val="left" w:pos="293"/>
              <w:tab w:val="right" w:leader="dot" w:pos="9031"/>
            </w:tabs>
            <w:jc w:val="both"/>
          </w:pPr>
          <w:hyperlink w:anchor="_TOC_250006" w:history="1">
            <w:r w:rsidR="004C29D2">
              <w:t>INTRODUÇÃO</w:t>
            </w:r>
            <w:r w:rsidR="004C29D2">
              <w:tab/>
              <w:t>7</w:t>
            </w:r>
          </w:hyperlink>
        </w:p>
        <w:p w14:paraId="6E7C3911" w14:textId="77777777" w:rsidR="00553B48" w:rsidRDefault="00CC2F35" w:rsidP="006B0F3C">
          <w:pPr>
            <w:pStyle w:val="Sumrio1"/>
            <w:numPr>
              <w:ilvl w:val="0"/>
              <w:numId w:val="3"/>
            </w:numPr>
            <w:tabs>
              <w:tab w:val="left" w:pos="293"/>
              <w:tab w:val="right" w:leader="dot" w:pos="9031"/>
            </w:tabs>
            <w:spacing w:before="60"/>
            <w:jc w:val="both"/>
          </w:pPr>
          <w:r>
            <w:t>DESENVOLVIMENTO....................................................................</w:t>
          </w:r>
          <w:r w:rsidR="006B0F3C">
            <w:t>................................</w:t>
          </w:r>
          <w:r w:rsidR="00152744">
            <w:t>08</w:t>
          </w:r>
        </w:p>
        <w:p w14:paraId="2EA6419B" w14:textId="77777777" w:rsidR="00553B48" w:rsidRDefault="00930808" w:rsidP="006B0F3C">
          <w:pPr>
            <w:pStyle w:val="Sumrio2"/>
            <w:numPr>
              <w:ilvl w:val="1"/>
              <w:numId w:val="3"/>
            </w:numPr>
            <w:tabs>
              <w:tab w:val="left" w:pos="548"/>
              <w:tab w:val="right" w:leader="dot" w:pos="9031"/>
            </w:tabs>
            <w:spacing w:before="55"/>
            <w:ind w:hanging="424"/>
            <w:jc w:val="both"/>
            <w:rPr>
              <w:b/>
            </w:rPr>
          </w:pPr>
          <w:hyperlink w:anchor="_TOC_250004" w:history="1">
            <w:r w:rsidR="00762ABC">
              <w:t>Histórico de Violência.....................................................................................................</w:t>
            </w:r>
            <w:r w:rsidR="00152744">
              <w:t>08</w:t>
            </w:r>
          </w:hyperlink>
        </w:p>
        <w:p w14:paraId="3B2F97AC" w14:textId="77777777" w:rsidR="00553B48" w:rsidRDefault="00930808" w:rsidP="006B0F3C">
          <w:pPr>
            <w:pStyle w:val="Sumrio2"/>
            <w:numPr>
              <w:ilvl w:val="1"/>
              <w:numId w:val="3"/>
            </w:numPr>
            <w:tabs>
              <w:tab w:val="left" w:pos="543"/>
              <w:tab w:val="right" w:leader="dot" w:pos="9151"/>
            </w:tabs>
            <w:spacing w:before="61"/>
            <w:ind w:left="542" w:hanging="419"/>
            <w:jc w:val="both"/>
            <w:rPr>
              <w:b/>
            </w:rPr>
          </w:pPr>
          <w:hyperlink w:anchor="_TOC_250003" w:history="1">
            <w:r w:rsidR="00F422C6">
              <w:t>Acolhiment</w:t>
            </w:r>
            <w:r w:rsidR="00F422C6" w:rsidRPr="006B0F3C">
              <w:t>o</w:t>
            </w:r>
            <w:r w:rsidR="006B0F3C">
              <w:t>.....................................................................................................................</w:t>
            </w:r>
            <w:r w:rsidR="006B0F3C" w:rsidRPr="006B0F3C">
              <w:t>1</w:t>
            </w:r>
            <w:r w:rsidR="00152744">
              <w:t>0</w:t>
            </w:r>
          </w:hyperlink>
        </w:p>
        <w:p w14:paraId="2BDA7C73" w14:textId="77777777" w:rsidR="00553B48" w:rsidRDefault="00930808" w:rsidP="006B0F3C">
          <w:pPr>
            <w:pStyle w:val="Sumrio2"/>
            <w:numPr>
              <w:ilvl w:val="1"/>
              <w:numId w:val="3"/>
            </w:numPr>
            <w:tabs>
              <w:tab w:val="left" w:pos="543"/>
              <w:tab w:val="right" w:leader="dot" w:pos="9151"/>
            </w:tabs>
            <w:ind w:left="542" w:hanging="419"/>
            <w:jc w:val="both"/>
            <w:rPr>
              <w:b/>
            </w:rPr>
          </w:pPr>
          <w:hyperlink w:anchor="_TOC_250002" w:history="1">
            <w:r w:rsidR="00F422C6">
              <w:t>Atuação do Enfermeiro</w:t>
            </w:r>
            <w:r w:rsidR="006B0F3C">
              <w:t>....................................................................................................</w:t>
            </w:r>
            <w:r w:rsidR="006B0F3C" w:rsidRPr="006B0F3C">
              <w:t>1</w:t>
            </w:r>
            <w:r w:rsidR="00152744">
              <w:t>0</w:t>
            </w:r>
          </w:hyperlink>
        </w:p>
        <w:p w14:paraId="77E50EE2" w14:textId="77777777" w:rsidR="00553B48" w:rsidRDefault="00762ABC" w:rsidP="006B0F3C">
          <w:pPr>
            <w:pStyle w:val="Sumrio1"/>
            <w:numPr>
              <w:ilvl w:val="0"/>
              <w:numId w:val="3"/>
            </w:numPr>
            <w:tabs>
              <w:tab w:val="left" w:pos="293"/>
              <w:tab w:val="right" w:leader="dot" w:pos="9151"/>
            </w:tabs>
            <w:spacing w:before="64"/>
            <w:jc w:val="both"/>
          </w:pPr>
          <w:r>
            <w:t xml:space="preserve"> CONSIDERAÇÕES FINAIS....................................................................................</w:t>
          </w:r>
          <w:r w:rsidR="006B0F3C">
            <w:t>.</w:t>
          </w:r>
          <w:r>
            <w:t>......1</w:t>
          </w:r>
          <w:r w:rsidR="00152744">
            <w:t>5</w:t>
          </w:r>
        </w:p>
        <w:p w14:paraId="2978DC67" w14:textId="77777777" w:rsidR="00553B48" w:rsidRDefault="006B0F3C" w:rsidP="006B0F3C">
          <w:pPr>
            <w:pStyle w:val="Sumrio1"/>
            <w:tabs>
              <w:tab w:val="right" w:leader="dot" w:pos="9151"/>
            </w:tabs>
            <w:spacing w:before="61"/>
            <w:ind w:left="124" w:firstLine="0"/>
            <w:jc w:val="both"/>
          </w:pPr>
          <w:r>
            <w:t>REFERÊNCIAS....................................................................................................................</w:t>
          </w:r>
          <w:r w:rsidR="004C29D2">
            <w:t>1</w:t>
          </w:r>
          <w:r w:rsidR="00152744">
            <w:t>6</w:t>
          </w:r>
        </w:p>
      </w:sdtContent>
    </w:sdt>
    <w:p w14:paraId="1CAC2F44" w14:textId="77777777" w:rsidR="00553B48" w:rsidRDefault="00553B48" w:rsidP="006B0F3C">
      <w:pPr>
        <w:jc w:val="both"/>
        <w:sectPr w:rsidR="00553B48" w:rsidSect="004D33A1">
          <w:pgSz w:w="11910" w:h="16840"/>
          <w:pgMar w:top="1701" w:right="1134" w:bottom="1134" w:left="1701" w:header="720" w:footer="720" w:gutter="0"/>
          <w:cols w:space="720"/>
        </w:sectPr>
      </w:pPr>
    </w:p>
    <w:p w14:paraId="149E00FF" w14:textId="77777777" w:rsidR="00553B48" w:rsidRDefault="004C29D2">
      <w:pPr>
        <w:spacing w:before="101"/>
        <w:ind w:left="4216"/>
        <w:rPr>
          <w:b/>
          <w:sz w:val="24"/>
        </w:rPr>
      </w:pPr>
      <w:r>
        <w:rPr>
          <w:b/>
          <w:sz w:val="24"/>
        </w:rPr>
        <w:lastRenderedPageBreak/>
        <w:t>RESUMO</w:t>
      </w:r>
    </w:p>
    <w:p w14:paraId="0C990072" w14:textId="77777777" w:rsidR="00553B48" w:rsidRDefault="00553B48">
      <w:pPr>
        <w:pStyle w:val="Corpodetexto"/>
        <w:spacing w:before="2"/>
        <w:rPr>
          <w:b/>
          <w:sz w:val="31"/>
        </w:rPr>
      </w:pPr>
    </w:p>
    <w:p w14:paraId="64B2C5AA" w14:textId="77777777" w:rsidR="00A8105D" w:rsidRPr="000A7BBF" w:rsidRDefault="00A8105D" w:rsidP="000A7BBF">
      <w:pPr>
        <w:pStyle w:val="Corpodetexto"/>
        <w:jc w:val="both"/>
        <w:rPr>
          <w:sz w:val="20"/>
          <w:szCs w:val="20"/>
          <w:lang w:val="pt-BR"/>
        </w:rPr>
      </w:pPr>
      <w:r w:rsidRPr="000A7BBF">
        <w:rPr>
          <w:sz w:val="20"/>
          <w:szCs w:val="20"/>
          <w:lang w:val="pt-BR"/>
        </w:rPr>
        <w:t>O presente trabalho tem por tema como a enfermagem atua frente as vítimas de violência sexual na atenção primária á saúde. Fundamenta-se na identificação do acolhimento da enfermagem para as vítimas, identificar as dificuldades enfrentadas pela equipe da unidade como um todo e entender a importância do vínculo entre o enfermeiro e paciente. Para o desenvolvimento do tema foi realizada uma revisão bibliográfica sobre o assunto.</w:t>
      </w:r>
      <w:r w:rsidR="000A7BBF">
        <w:rPr>
          <w:sz w:val="20"/>
          <w:szCs w:val="20"/>
          <w:lang w:val="pt-BR"/>
        </w:rPr>
        <w:t xml:space="preserve"> </w:t>
      </w:r>
      <w:r w:rsidRPr="000A7BBF">
        <w:rPr>
          <w:sz w:val="20"/>
          <w:szCs w:val="20"/>
          <w:lang w:val="pt-BR"/>
        </w:rPr>
        <w:t xml:space="preserve">O presente estudo busca compreender o papel da enfermagem para ofertar a devida assistência </w:t>
      </w:r>
      <w:proofErr w:type="gramStart"/>
      <w:r w:rsidRPr="000A7BBF">
        <w:rPr>
          <w:sz w:val="20"/>
          <w:szCs w:val="20"/>
          <w:lang w:val="pt-BR"/>
        </w:rPr>
        <w:t>as</w:t>
      </w:r>
      <w:proofErr w:type="gramEnd"/>
      <w:r w:rsidRPr="000A7BBF">
        <w:rPr>
          <w:sz w:val="20"/>
          <w:szCs w:val="20"/>
          <w:lang w:val="pt-BR"/>
        </w:rPr>
        <w:t xml:space="preserve"> vítimas e a necessidade da empatia para que a paciente se sinta a vontade em pedir ajuda e se comunicar com o profissional. </w:t>
      </w:r>
    </w:p>
    <w:p w14:paraId="39560A10" w14:textId="77777777" w:rsidR="00A8105D" w:rsidRPr="00A8105D" w:rsidRDefault="00A8105D" w:rsidP="00A8105D">
      <w:pPr>
        <w:pStyle w:val="Corpodetexto"/>
        <w:spacing w:line="360" w:lineRule="auto"/>
        <w:jc w:val="both"/>
        <w:rPr>
          <w:lang w:val="pt-BR"/>
        </w:rPr>
      </w:pPr>
      <w:r w:rsidRPr="00A8105D">
        <w:rPr>
          <w:lang w:val="pt-BR"/>
        </w:rPr>
        <w:tab/>
      </w:r>
    </w:p>
    <w:p w14:paraId="34CCD298" w14:textId="77777777" w:rsidR="00A8105D" w:rsidRPr="00A8105D" w:rsidRDefault="00A8105D" w:rsidP="00A8105D">
      <w:pPr>
        <w:pStyle w:val="Corpodetexto"/>
        <w:spacing w:line="360" w:lineRule="auto"/>
        <w:jc w:val="both"/>
        <w:rPr>
          <w:lang w:val="pt-BR"/>
        </w:rPr>
      </w:pPr>
      <w:r w:rsidRPr="000A7BBF">
        <w:rPr>
          <w:b/>
          <w:lang w:val="pt-BR"/>
        </w:rPr>
        <w:t>PALAVRAS CHAVES</w:t>
      </w:r>
      <w:r w:rsidRPr="00A8105D">
        <w:rPr>
          <w:lang w:val="pt-BR"/>
        </w:rPr>
        <w:t xml:space="preserve">: Violência sexual, Assistência de enfermagem, abuso sexual </w:t>
      </w:r>
    </w:p>
    <w:p w14:paraId="30B7CF56" w14:textId="77777777" w:rsidR="00553B48" w:rsidRPr="00A8105D" w:rsidRDefault="00553B48">
      <w:pPr>
        <w:pStyle w:val="Corpodetexto"/>
        <w:rPr>
          <w:sz w:val="26"/>
          <w:lang w:val="pt-BR"/>
        </w:rPr>
      </w:pPr>
    </w:p>
    <w:p w14:paraId="1699DFF9" w14:textId="77777777" w:rsidR="00553B48" w:rsidRPr="00A8105D" w:rsidRDefault="00553B48">
      <w:pPr>
        <w:pStyle w:val="Corpodetexto"/>
        <w:spacing w:before="8"/>
        <w:rPr>
          <w:sz w:val="32"/>
          <w:lang w:val="pt-BR"/>
        </w:rPr>
      </w:pPr>
    </w:p>
    <w:p w14:paraId="2832231C" w14:textId="77777777" w:rsidR="00553B48" w:rsidRPr="000D00A5" w:rsidRDefault="004C29D2">
      <w:pPr>
        <w:pStyle w:val="Ttulo1"/>
        <w:ind w:left="4216"/>
        <w:rPr>
          <w:lang w:val="en-AU"/>
        </w:rPr>
      </w:pPr>
      <w:r w:rsidRPr="000D00A5">
        <w:rPr>
          <w:lang w:val="en-AU"/>
        </w:rPr>
        <w:t>ABSTRACT</w:t>
      </w:r>
    </w:p>
    <w:p w14:paraId="26799FDF" w14:textId="77777777" w:rsidR="00553B48" w:rsidRPr="000D00A5" w:rsidRDefault="00553B48">
      <w:pPr>
        <w:pStyle w:val="Corpodetexto"/>
        <w:spacing w:before="2"/>
        <w:rPr>
          <w:b/>
          <w:sz w:val="31"/>
          <w:lang w:val="en-AU"/>
        </w:rPr>
      </w:pPr>
    </w:p>
    <w:p w14:paraId="22F6F86B" w14:textId="77777777" w:rsidR="00A8105D" w:rsidRPr="000A7BBF" w:rsidRDefault="00A8105D" w:rsidP="000A7BBF">
      <w:pPr>
        <w:jc w:val="both"/>
        <w:rPr>
          <w:sz w:val="20"/>
          <w:szCs w:val="20"/>
          <w:lang w:val="en-AU"/>
        </w:rPr>
      </w:pPr>
      <w:r w:rsidRPr="000A7BBF">
        <w:rPr>
          <w:sz w:val="20"/>
          <w:szCs w:val="20"/>
          <w:lang w:val="en-AU"/>
        </w:rPr>
        <w:t>The present work has as its theme how nursing works with victims of sexual violence. It is based on the identification of nursing reception for victims, identifying the difficulties faced by the unit's team as a whole and understanding the importance of the bond between the nurse and the patient. For the development of the theme, a literature review was carried out on the subject. The present study seeks to understand the role of nursing in offering proper assistance to victims and the need for empathy so that the patient feels comfortable asking for help and communicating with the professional.</w:t>
      </w:r>
    </w:p>
    <w:p w14:paraId="77A4E281" w14:textId="77777777" w:rsidR="00A8105D" w:rsidRPr="00A8105D" w:rsidRDefault="00A8105D" w:rsidP="00A8105D">
      <w:pPr>
        <w:spacing w:line="360" w:lineRule="auto"/>
        <w:jc w:val="both"/>
        <w:rPr>
          <w:sz w:val="24"/>
          <w:szCs w:val="24"/>
          <w:lang w:val="en-AU"/>
        </w:rPr>
      </w:pPr>
      <w:r w:rsidRPr="00A8105D">
        <w:rPr>
          <w:sz w:val="24"/>
          <w:szCs w:val="24"/>
          <w:lang w:val="en-AU"/>
        </w:rPr>
        <w:tab/>
      </w:r>
    </w:p>
    <w:p w14:paraId="0B927391" w14:textId="77777777" w:rsidR="00A8105D" w:rsidRPr="00A8105D" w:rsidRDefault="00A8105D" w:rsidP="00A8105D">
      <w:pPr>
        <w:spacing w:line="360" w:lineRule="auto"/>
        <w:jc w:val="both"/>
        <w:rPr>
          <w:sz w:val="24"/>
          <w:szCs w:val="24"/>
          <w:lang w:val="en-AU"/>
        </w:rPr>
      </w:pPr>
      <w:r w:rsidRPr="000A7BBF">
        <w:rPr>
          <w:b/>
          <w:sz w:val="24"/>
          <w:szCs w:val="24"/>
          <w:lang w:val="en-AU"/>
        </w:rPr>
        <w:t>KEYWORDS</w:t>
      </w:r>
      <w:r w:rsidRPr="00A8105D">
        <w:rPr>
          <w:sz w:val="24"/>
          <w:szCs w:val="24"/>
          <w:lang w:val="en-AU"/>
        </w:rPr>
        <w:t>: Sexual violence, Nursing care, sexual abuse</w:t>
      </w:r>
    </w:p>
    <w:p w14:paraId="0C68292B" w14:textId="77777777" w:rsidR="00553B48" w:rsidRPr="00A8105D" w:rsidRDefault="00553B48">
      <w:pPr>
        <w:jc w:val="both"/>
        <w:rPr>
          <w:sz w:val="24"/>
          <w:lang w:val="en-AU"/>
        </w:rPr>
        <w:sectPr w:rsidR="00553B48" w:rsidRPr="00A8105D" w:rsidSect="004D33A1">
          <w:pgSz w:w="11900" w:h="16860"/>
          <w:pgMar w:top="1701" w:right="1134" w:bottom="1134" w:left="1701" w:header="720" w:footer="720" w:gutter="0"/>
          <w:cols w:space="720"/>
        </w:sectPr>
      </w:pPr>
    </w:p>
    <w:p w14:paraId="12FFFF89" w14:textId="77777777" w:rsidR="00553B48" w:rsidRDefault="004C29D2">
      <w:pPr>
        <w:pStyle w:val="Ttulo1"/>
        <w:spacing w:before="101"/>
        <w:ind w:left="711" w:right="674"/>
        <w:jc w:val="center"/>
      </w:pPr>
      <w:r>
        <w:lastRenderedPageBreak/>
        <w:t>LISTA</w:t>
      </w:r>
      <w:r>
        <w:rPr>
          <w:spacing w:val="-13"/>
        </w:rPr>
        <w:t xml:space="preserve"> </w:t>
      </w:r>
      <w:r>
        <w:t>DE</w:t>
      </w:r>
      <w:r>
        <w:rPr>
          <w:spacing w:val="-12"/>
        </w:rPr>
        <w:t xml:space="preserve"> </w:t>
      </w:r>
      <w:r>
        <w:t>ABREVIATURAS</w:t>
      </w:r>
    </w:p>
    <w:p w14:paraId="01FAE4FE" w14:textId="77777777" w:rsidR="00553B48" w:rsidRDefault="00553B48">
      <w:pPr>
        <w:pStyle w:val="Corpodetexto"/>
        <w:rPr>
          <w:b/>
          <w:sz w:val="20"/>
        </w:rPr>
      </w:pPr>
    </w:p>
    <w:p w14:paraId="112F9CEC" w14:textId="77777777" w:rsidR="00553B48" w:rsidRDefault="00553B48" w:rsidP="002D737B">
      <w:pPr>
        <w:pStyle w:val="Corpodetexto"/>
        <w:spacing w:line="360" w:lineRule="auto"/>
        <w:jc w:val="both"/>
        <w:rPr>
          <w:b/>
          <w:sz w:val="28"/>
        </w:rPr>
      </w:pPr>
    </w:p>
    <w:p w14:paraId="6AA3C980" w14:textId="77777777" w:rsidR="002D737B" w:rsidRPr="002D737B" w:rsidRDefault="002D737B" w:rsidP="002D737B">
      <w:pPr>
        <w:spacing w:line="360" w:lineRule="auto"/>
        <w:jc w:val="both"/>
        <w:rPr>
          <w:sz w:val="24"/>
        </w:rPr>
      </w:pPr>
      <w:r w:rsidRPr="002D737B">
        <w:rPr>
          <w:b/>
          <w:sz w:val="24"/>
        </w:rPr>
        <w:t>AIDS</w:t>
      </w:r>
      <w:r>
        <w:rPr>
          <w:b/>
          <w:sz w:val="24"/>
        </w:rPr>
        <w:t xml:space="preserve"> - </w:t>
      </w:r>
      <w:r w:rsidRPr="002D737B">
        <w:rPr>
          <w:sz w:val="24"/>
        </w:rPr>
        <w:t>Acquired Immunodeficiency Syndrome</w:t>
      </w:r>
    </w:p>
    <w:p w14:paraId="28761416" w14:textId="77777777" w:rsidR="002D737B" w:rsidRPr="002D737B" w:rsidRDefault="002D737B" w:rsidP="002D737B">
      <w:pPr>
        <w:spacing w:line="360" w:lineRule="auto"/>
        <w:jc w:val="both"/>
        <w:rPr>
          <w:sz w:val="24"/>
        </w:rPr>
      </w:pPr>
      <w:r w:rsidRPr="002D737B">
        <w:rPr>
          <w:b/>
          <w:sz w:val="24"/>
        </w:rPr>
        <w:t>CNJ</w:t>
      </w:r>
      <w:r>
        <w:rPr>
          <w:b/>
          <w:sz w:val="24"/>
        </w:rPr>
        <w:t xml:space="preserve"> - </w:t>
      </w:r>
      <w:r w:rsidRPr="002D737B">
        <w:rPr>
          <w:sz w:val="24"/>
        </w:rPr>
        <w:tab/>
        <w:t>Conselho Nacional de Justiça</w:t>
      </w:r>
    </w:p>
    <w:p w14:paraId="54ED48A3" w14:textId="77777777" w:rsidR="002D737B" w:rsidRPr="002D737B" w:rsidRDefault="002D737B" w:rsidP="002D737B">
      <w:pPr>
        <w:spacing w:line="360" w:lineRule="auto"/>
        <w:jc w:val="both"/>
        <w:rPr>
          <w:sz w:val="24"/>
        </w:rPr>
      </w:pPr>
      <w:r w:rsidRPr="002D737B">
        <w:rPr>
          <w:b/>
          <w:sz w:val="24"/>
        </w:rPr>
        <w:t>DNA</w:t>
      </w:r>
      <w:r>
        <w:rPr>
          <w:b/>
          <w:sz w:val="24"/>
        </w:rPr>
        <w:t xml:space="preserve"> - </w:t>
      </w:r>
      <w:r w:rsidRPr="002D737B">
        <w:rPr>
          <w:sz w:val="24"/>
        </w:rPr>
        <w:tab/>
        <w:t>Deoxyribonucleic Acid</w:t>
      </w:r>
    </w:p>
    <w:p w14:paraId="2E087B58" w14:textId="77777777" w:rsidR="002D737B" w:rsidRPr="002D737B" w:rsidRDefault="002D737B" w:rsidP="002D737B">
      <w:pPr>
        <w:spacing w:line="360" w:lineRule="auto"/>
        <w:jc w:val="both"/>
        <w:rPr>
          <w:sz w:val="24"/>
        </w:rPr>
      </w:pPr>
      <w:r w:rsidRPr="002D737B">
        <w:rPr>
          <w:b/>
          <w:sz w:val="24"/>
        </w:rPr>
        <w:t>DST</w:t>
      </w:r>
      <w:r>
        <w:rPr>
          <w:b/>
          <w:sz w:val="24"/>
        </w:rPr>
        <w:t xml:space="preserve"> - </w:t>
      </w:r>
      <w:r w:rsidRPr="002D737B">
        <w:rPr>
          <w:sz w:val="24"/>
        </w:rPr>
        <w:tab/>
        <w:t xml:space="preserve">Doença Sexualmente Transmissível </w:t>
      </w:r>
    </w:p>
    <w:p w14:paraId="1670A88D" w14:textId="77777777" w:rsidR="002D737B" w:rsidRPr="002D737B" w:rsidRDefault="002D737B" w:rsidP="002D737B">
      <w:pPr>
        <w:spacing w:line="360" w:lineRule="auto"/>
        <w:jc w:val="both"/>
        <w:rPr>
          <w:sz w:val="24"/>
        </w:rPr>
      </w:pPr>
      <w:r w:rsidRPr="002D737B">
        <w:rPr>
          <w:b/>
          <w:sz w:val="24"/>
        </w:rPr>
        <w:t>DUM</w:t>
      </w:r>
      <w:r>
        <w:rPr>
          <w:b/>
          <w:sz w:val="24"/>
        </w:rPr>
        <w:t xml:space="preserve"> - </w:t>
      </w:r>
      <w:r w:rsidRPr="002D737B">
        <w:rPr>
          <w:sz w:val="24"/>
        </w:rPr>
        <w:t>Data da Última Menstruação</w:t>
      </w:r>
    </w:p>
    <w:p w14:paraId="7AFEEAEE" w14:textId="77777777" w:rsidR="002D737B" w:rsidRPr="002D737B" w:rsidRDefault="002D737B" w:rsidP="002D737B">
      <w:pPr>
        <w:spacing w:line="360" w:lineRule="auto"/>
        <w:jc w:val="both"/>
        <w:rPr>
          <w:sz w:val="24"/>
        </w:rPr>
      </w:pPr>
      <w:r w:rsidRPr="002D737B">
        <w:rPr>
          <w:b/>
          <w:sz w:val="24"/>
        </w:rPr>
        <w:t>IPEA</w:t>
      </w:r>
      <w:r>
        <w:rPr>
          <w:b/>
          <w:sz w:val="24"/>
        </w:rPr>
        <w:t xml:space="preserve"> - </w:t>
      </w:r>
      <w:r w:rsidRPr="002D737B">
        <w:rPr>
          <w:sz w:val="24"/>
        </w:rPr>
        <w:t>Instituto de Pesquisa Econômica Aplicada</w:t>
      </w:r>
    </w:p>
    <w:p w14:paraId="2087B821" w14:textId="77777777" w:rsidR="002D737B" w:rsidRPr="002D737B" w:rsidRDefault="002D737B" w:rsidP="002D737B">
      <w:pPr>
        <w:spacing w:line="360" w:lineRule="auto"/>
        <w:jc w:val="both"/>
        <w:rPr>
          <w:sz w:val="24"/>
        </w:rPr>
      </w:pPr>
      <w:r w:rsidRPr="002D737B">
        <w:rPr>
          <w:b/>
          <w:sz w:val="24"/>
        </w:rPr>
        <w:t>IML</w:t>
      </w:r>
      <w:r>
        <w:rPr>
          <w:b/>
          <w:sz w:val="24"/>
        </w:rPr>
        <w:t xml:space="preserve"> - </w:t>
      </w:r>
      <w:r w:rsidRPr="002D737B">
        <w:rPr>
          <w:sz w:val="24"/>
        </w:rPr>
        <w:t>Istituto Médico Legal</w:t>
      </w:r>
    </w:p>
    <w:p w14:paraId="11AF93A5" w14:textId="77777777" w:rsidR="002D737B" w:rsidRPr="002D737B" w:rsidRDefault="002D737B" w:rsidP="002D737B">
      <w:pPr>
        <w:spacing w:line="360" w:lineRule="auto"/>
        <w:jc w:val="both"/>
        <w:rPr>
          <w:sz w:val="24"/>
        </w:rPr>
      </w:pPr>
      <w:r w:rsidRPr="002D737B">
        <w:rPr>
          <w:b/>
          <w:sz w:val="24"/>
        </w:rPr>
        <w:t>IST</w:t>
      </w:r>
      <w:r>
        <w:rPr>
          <w:b/>
          <w:sz w:val="24"/>
        </w:rPr>
        <w:t xml:space="preserve"> - </w:t>
      </w:r>
      <w:r w:rsidRPr="002D737B">
        <w:rPr>
          <w:sz w:val="24"/>
        </w:rPr>
        <w:t>Infecções Sexualmente Transmissíveis</w:t>
      </w:r>
    </w:p>
    <w:p w14:paraId="17BFE9A0" w14:textId="77777777" w:rsidR="002D737B" w:rsidRPr="002D737B" w:rsidRDefault="002D737B" w:rsidP="002D737B">
      <w:pPr>
        <w:spacing w:line="360" w:lineRule="auto"/>
        <w:jc w:val="both"/>
        <w:rPr>
          <w:sz w:val="24"/>
        </w:rPr>
      </w:pPr>
      <w:r w:rsidRPr="002D737B">
        <w:rPr>
          <w:b/>
          <w:sz w:val="24"/>
        </w:rPr>
        <w:t>HCG</w:t>
      </w:r>
      <w:r>
        <w:rPr>
          <w:b/>
          <w:sz w:val="24"/>
        </w:rPr>
        <w:t xml:space="preserve"> - </w:t>
      </w:r>
      <w:r w:rsidRPr="002D737B">
        <w:rPr>
          <w:sz w:val="24"/>
        </w:rPr>
        <w:t>Gonadotrofina coriônica humana</w:t>
      </w:r>
    </w:p>
    <w:p w14:paraId="387259F2" w14:textId="77777777" w:rsidR="002D737B" w:rsidRPr="002D737B" w:rsidRDefault="002D737B" w:rsidP="002D737B">
      <w:pPr>
        <w:spacing w:line="360" w:lineRule="auto"/>
        <w:jc w:val="both"/>
        <w:rPr>
          <w:sz w:val="24"/>
        </w:rPr>
      </w:pPr>
      <w:r w:rsidRPr="002D737B">
        <w:rPr>
          <w:b/>
          <w:sz w:val="24"/>
        </w:rPr>
        <w:t>HCV</w:t>
      </w:r>
      <w:r>
        <w:rPr>
          <w:b/>
          <w:sz w:val="24"/>
        </w:rPr>
        <w:t xml:space="preserve"> - </w:t>
      </w:r>
      <w:r w:rsidRPr="002D737B">
        <w:rPr>
          <w:sz w:val="24"/>
        </w:rPr>
        <w:t>Vírus C da Hepatite</w:t>
      </w:r>
    </w:p>
    <w:p w14:paraId="15F162F2" w14:textId="77777777" w:rsidR="002D737B" w:rsidRPr="002D737B" w:rsidRDefault="002D737B" w:rsidP="002D737B">
      <w:pPr>
        <w:spacing w:line="360" w:lineRule="auto"/>
        <w:jc w:val="both"/>
        <w:rPr>
          <w:sz w:val="24"/>
        </w:rPr>
      </w:pPr>
      <w:r w:rsidRPr="002D737B">
        <w:rPr>
          <w:b/>
          <w:sz w:val="24"/>
        </w:rPr>
        <w:t>HIV</w:t>
      </w:r>
      <w:r>
        <w:rPr>
          <w:b/>
          <w:sz w:val="24"/>
        </w:rPr>
        <w:t xml:space="preserve"> - </w:t>
      </w:r>
      <w:r w:rsidRPr="002D737B">
        <w:rPr>
          <w:sz w:val="24"/>
        </w:rPr>
        <w:t>Vírus da Imunodeficiência Humana</w:t>
      </w:r>
    </w:p>
    <w:p w14:paraId="686DA312" w14:textId="77777777" w:rsidR="002D737B" w:rsidRPr="002D737B" w:rsidRDefault="002D737B" w:rsidP="002D737B">
      <w:pPr>
        <w:spacing w:line="360" w:lineRule="auto"/>
        <w:jc w:val="both"/>
        <w:rPr>
          <w:sz w:val="24"/>
        </w:rPr>
      </w:pPr>
      <w:r w:rsidRPr="002D737B">
        <w:rPr>
          <w:b/>
          <w:sz w:val="24"/>
        </w:rPr>
        <w:t>MS</w:t>
      </w:r>
      <w:r>
        <w:rPr>
          <w:b/>
          <w:sz w:val="24"/>
        </w:rPr>
        <w:t xml:space="preserve"> - </w:t>
      </w:r>
      <w:r w:rsidRPr="002D737B">
        <w:rPr>
          <w:sz w:val="24"/>
        </w:rPr>
        <w:t>Ministério da Saúde</w:t>
      </w:r>
    </w:p>
    <w:p w14:paraId="5115DC7A" w14:textId="77777777" w:rsidR="002D737B" w:rsidRPr="009B2FBE" w:rsidRDefault="002D737B" w:rsidP="002D737B">
      <w:pPr>
        <w:spacing w:line="360" w:lineRule="auto"/>
        <w:jc w:val="both"/>
        <w:rPr>
          <w:sz w:val="24"/>
          <w:lang w:val="en-AU"/>
        </w:rPr>
      </w:pPr>
      <w:r w:rsidRPr="009B2FBE">
        <w:rPr>
          <w:b/>
          <w:sz w:val="24"/>
          <w:lang w:val="en-AU"/>
        </w:rPr>
        <w:t xml:space="preserve">NANDA </w:t>
      </w:r>
      <w:proofErr w:type="gramStart"/>
      <w:r w:rsidRPr="009B2FBE">
        <w:rPr>
          <w:b/>
          <w:sz w:val="24"/>
          <w:lang w:val="en-AU"/>
        </w:rPr>
        <w:t xml:space="preserve">- </w:t>
      </w:r>
      <w:r w:rsidRPr="009B2FBE">
        <w:rPr>
          <w:sz w:val="24"/>
          <w:lang w:val="en-AU"/>
        </w:rPr>
        <w:t xml:space="preserve"> North</w:t>
      </w:r>
      <w:proofErr w:type="gramEnd"/>
      <w:r w:rsidRPr="009B2FBE">
        <w:rPr>
          <w:sz w:val="24"/>
          <w:lang w:val="en-AU"/>
        </w:rPr>
        <w:t xml:space="preserve"> American Nursing Diagnosis Association</w:t>
      </w:r>
    </w:p>
    <w:p w14:paraId="4EB82696" w14:textId="77777777" w:rsidR="002D737B" w:rsidRPr="009B2FBE" w:rsidRDefault="002D737B" w:rsidP="002D737B">
      <w:pPr>
        <w:spacing w:line="360" w:lineRule="auto"/>
        <w:jc w:val="both"/>
        <w:rPr>
          <w:sz w:val="24"/>
          <w:lang w:val="en-AU"/>
        </w:rPr>
      </w:pPr>
      <w:r w:rsidRPr="009B2FBE">
        <w:rPr>
          <w:b/>
          <w:sz w:val="24"/>
          <w:lang w:val="en-AU"/>
        </w:rPr>
        <w:t xml:space="preserve">NIC - </w:t>
      </w:r>
      <w:r w:rsidRPr="009B2FBE">
        <w:rPr>
          <w:sz w:val="24"/>
          <w:lang w:val="en-AU"/>
        </w:rPr>
        <w:t>Nursing Interventions Classification</w:t>
      </w:r>
    </w:p>
    <w:p w14:paraId="09AD2269" w14:textId="77777777" w:rsidR="002D737B" w:rsidRPr="009B2FBE" w:rsidRDefault="002D737B" w:rsidP="002D737B">
      <w:pPr>
        <w:spacing w:line="360" w:lineRule="auto"/>
        <w:jc w:val="both"/>
        <w:rPr>
          <w:sz w:val="24"/>
          <w:lang w:val="en-AU"/>
        </w:rPr>
      </w:pPr>
      <w:r w:rsidRPr="009B2FBE">
        <w:rPr>
          <w:b/>
          <w:sz w:val="24"/>
          <w:lang w:val="en-AU"/>
        </w:rPr>
        <w:t xml:space="preserve">NOC - </w:t>
      </w:r>
      <w:r w:rsidRPr="009B2FBE">
        <w:rPr>
          <w:sz w:val="24"/>
          <w:lang w:val="en-AU"/>
        </w:rPr>
        <w:t>Nursing Outcomes Classification</w:t>
      </w:r>
    </w:p>
    <w:p w14:paraId="520DC86C" w14:textId="77777777" w:rsidR="002D737B" w:rsidRPr="002D737B" w:rsidRDefault="002D737B" w:rsidP="002D737B">
      <w:pPr>
        <w:spacing w:line="360" w:lineRule="auto"/>
        <w:jc w:val="both"/>
        <w:rPr>
          <w:sz w:val="24"/>
        </w:rPr>
      </w:pPr>
      <w:r w:rsidRPr="002D737B">
        <w:rPr>
          <w:b/>
          <w:sz w:val="24"/>
        </w:rPr>
        <w:t>OMS</w:t>
      </w:r>
      <w:r>
        <w:rPr>
          <w:b/>
          <w:sz w:val="24"/>
        </w:rPr>
        <w:t xml:space="preserve"> - </w:t>
      </w:r>
      <w:r w:rsidRPr="002D737B">
        <w:rPr>
          <w:sz w:val="24"/>
        </w:rPr>
        <w:t>Organização Mundial da Saúde</w:t>
      </w:r>
    </w:p>
    <w:p w14:paraId="75CEAC80" w14:textId="77777777" w:rsidR="002D737B" w:rsidRPr="002D737B" w:rsidRDefault="002D737B" w:rsidP="002D737B">
      <w:pPr>
        <w:spacing w:line="360" w:lineRule="auto"/>
        <w:jc w:val="both"/>
        <w:rPr>
          <w:sz w:val="24"/>
        </w:rPr>
      </w:pPr>
      <w:r w:rsidRPr="002D737B">
        <w:rPr>
          <w:b/>
          <w:sz w:val="24"/>
        </w:rPr>
        <w:t>SINAN</w:t>
      </w:r>
      <w:r>
        <w:rPr>
          <w:b/>
          <w:sz w:val="24"/>
        </w:rPr>
        <w:t xml:space="preserve"> - </w:t>
      </w:r>
      <w:r w:rsidRPr="002D737B">
        <w:rPr>
          <w:sz w:val="24"/>
        </w:rPr>
        <w:t>Sistema de Informação de Agravos de Notificação</w:t>
      </w:r>
    </w:p>
    <w:p w14:paraId="14BC9F77" w14:textId="77777777" w:rsidR="002D737B" w:rsidRPr="002D737B" w:rsidRDefault="002D737B" w:rsidP="002D737B">
      <w:pPr>
        <w:spacing w:line="360" w:lineRule="auto"/>
        <w:jc w:val="both"/>
        <w:rPr>
          <w:sz w:val="24"/>
        </w:rPr>
      </w:pPr>
      <w:r>
        <w:rPr>
          <w:b/>
          <w:sz w:val="24"/>
        </w:rPr>
        <w:t>SES-</w:t>
      </w:r>
      <w:r w:rsidRPr="002D737B">
        <w:rPr>
          <w:b/>
          <w:sz w:val="24"/>
        </w:rPr>
        <w:t>RJ</w:t>
      </w:r>
      <w:r>
        <w:rPr>
          <w:b/>
          <w:sz w:val="24"/>
        </w:rPr>
        <w:t xml:space="preserve"> - </w:t>
      </w:r>
      <w:r w:rsidRPr="002D737B">
        <w:rPr>
          <w:sz w:val="24"/>
        </w:rPr>
        <w:t>Secretaria de Estado de Saúde do Estado do Rio de Janeiro</w:t>
      </w:r>
    </w:p>
    <w:p w14:paraId="233E608A" w14:textId="77777777" w:rsidR="002D737B" w:rsidRDefault="002D737B" w:rsidP="002D737B">
      <w:pPr>
        <w:spacing w:line="360" w:lineRule="auto"/>
        <w:jc w:val="both"/>
        <w:rPr>
          <w:sz w:val="24"/>
        </w:rPr>
      </w:pPr>
      <w:r w:rsidRPr="002D737B">
        <w:rPr>
          <w:b/>
          <w:sz w:val="24"/>
        </w:rPr>
        <w:t>SUS</w:t>
      </w:r>
      <w:r>
        <w:rPr>
          <w:b/>
          <w:sz w:val="24"/>
        </w:rPr>
        <w:t xml:space="preserve"> - S</w:t>
      </w:r>
      <w:r w:rsidRPr="002D737B">
        <w:rPr>
          <w:sz w:val="24"/>
        </w:rPr>
        <w:t>istema Único de Saúde</w:t>
      </w:r>
    </w:p>
    <w:p w14:paraId="2B0A4C7A" w14:textId="77777777" w:rsidR="002D737B" w:rsidRPr="002D737B" w:rsidRDefault="002D737B" w:rsidP="002D737B">
      <w:pPr>
        <w:spacing w:line="360" w:lineRule="auto"/>
        <w:jc w:val="both"/>
        <w:rPr>
          <w:sz w:val="24"/>
        </w:rPr>
      </w:pPr>
      <w:r w:rsidRPr="002D737B">
        <w:rPr>
          <w:b/>
          <w:sz w:val="24"/>
        </w:rPr>
        <w:t>USB</w:t>
      </w:r>
      <w:r>
        <w:rPr>
          <w:b/>
          <w:sz w:val="24"/>
        </w:rPr>
        <w:t xml:space="preserve"> - </w:t>
      </w:r>
      <w:r>
        <w:rPr>
          <w:sz w:val="24"/>
        </w:rPr>
        <w:t>Unidade Básica de Saúde</w:t>
      </w:r>
    </w:p>
    <w:p w14:paraId="45249C97" w14:textId="77777777" w:rsidR="002D737B" w:rsidRDefault="002D737B" w:rsidP="00A8105D">
      <w:pPr>
        <w:pStyle w:val="Ttulo1"/>
        <w:tabs>
          <w:tab w:val="left" w:pos="560"/>
        </w:tabs>
        <w:spacing w:before="101"/>
        <w:ind w:left="319"/>
      </w:pPr>
      <w:bookmarkStart w:id="0" w:name="_TOC_250006"/>
      <w:bookmarkEnd w:id="0"/>
    </w:p>
    <w:p w14:paraId="28983682" w14:textId="77777777" w:rsidR="002D737B" w:rsidRDefault="002D737B" w:rsidP="00A8105D">
      <w:pPr>
        <w:pStyle w:val="Ttulo1"/>
        <w:tabs>
          <w:tab w:val="left" w:pos="560"/>
        </w:tabs>
        <w:spacing w:before="101"/>
        <w:ind w:left="319"/>
      </w:pPr>
    </w:p>
    <w:p w14:paraId="726FD10C" w14:textId="77777777" w:rsidR="002D737B" w:rsidRDefault="002D737B" w:rsidP="00A8105D">
      <w:pPr>
        <w:pStyle w:val="Ttulo1"/>
        <w:tabs>
          <w:tab w:val="left" w:pos="560"/>
        </w:tabs>
        <w:spacing w:before="101"/>
        <w:ind w:left="319"/>
      </w:pPr>
    </w:p>
    <w:p w14:paraId="46B39F90" w14:textId="77777777" w:rsidR="002D737B" w:rsidRDefault="002D737B" w:rsidP="00A8105D">
      <w:pPr>
        <w:pStyle w:val="Ttulo1"/>
        <w:tabs>
          <w:tab w:val="left" w:pos="560"/>
        </w:tabs>
        <w:spacing w:before="101"/>
        <w:ind w:left="319"/>
      </w:pPr>
    </w:p>
    <w:p w14:paraId="73FD27DC" w14:textId="77777777" w:rsidR="002D737B" w:rsidRDefault="002D737B" w:rsidP="00A8105D">
      <w:pPr>
        <w:pStyle w:val="Ttulo1"/>
        <w:tabs>
          <w:tab w:val="left" w:pos="560"/>
        </w:tabs>
        <w:spacing w:before="101"/>
        <w:ind w:left="319"/>
      </w:pPr>
    </w:p>
    <w:p w14:paraId="51EF06E0" w14:textId="77777777" w:rsidR="002D737B" w:rsidRDefault="002D737B" w:rsidP="00A8105D">
      <w:pPr>
        <w:pStyle w:val="Ttulo1"/>
        <w:tabs>
          <w:tab w:val="left" w:pos="560"/>
        </w:tabs>
        <w:spacing w:before="101"/>
        <w:ind w:left="319"/>
      </w:pPr>
    </w:p>
    <w:p w14:paraId="59E7A534" w14:textId="77777777" w:rsidR="002D737B" w:rsidRDefault="002D737B" w:rsidP="00A8105D">
      <w:pPr>
        <w:pStyle w:val="Ttulo1"/>
        <w:tabs>
          <w:tab w:val="left" w:pos="560"/>
        </w:tabs>
        <w:spacing w:before="101"/>
        <w:ind w:left="319"/>
      </w:pPr>
    </w:p>
    <w:p w14:paraId="26B98FF6" w14:textId="77777777" w:rsidR="002D737B" w:rsidRDefault="002D737B" w:rsidP="00A8105D">
      <w:pPr>
        <w:pStyle w:val="Ttulo1"/>
        <w:tabs>
          <w:tab w:val="left" w:pos="560"/>
        </w:tabs>
        <w:spacing w:before="101"/>
        <w:ind w:left="319"/>
      </w:pPr>
    </w:p>
    <w:p w14:paraId="37D4A290" w14:textId="77777777" w:rsidR="002D737B" w:rsidRDefault="002D737B" w:rsidP="00A8105D">
      <w:pPr>
        <w:pStyle w:val="Ttulo1"/>
        <w:tabs>
          <w:tab w:val="left" w:pos="560"/>
        </w:tabs>
        <w:spacing w:before="101"/>
        <w:ind w:left="319"/>
      </w:pPr>
    </w:p>
    <w:p w14:paraId="736D521D" w14:textId="77777777" w:rsidR="002D737B" w:rsidRDefault="002D737B" w:rsidP="00A8105D">
      <w:pPr>
        <w:pStyle w:val="Ttulo1"/>
        <w:tabs>
          <w:tab w:val="left" w:pos="560"/>
        </w:tabs>
        <w:spacing w:before="101"/>
        <w:ind w:left="319"/>
      </w:pPr>
    </w:p>
    <w:p w14:paraId="43F420A4" w14:textId="77777777" w:rsidR="001537FA" w:rsidRDefault="001537FA" w:rsidP="00A8105D">
      <w:pPr>
        <w:pStyle w:val="Ttulo1"/>
        <w:tabs>
          <w:tab w:val="left" w:pos="560"/>
        </w:tabs>
        <w:spacing w:before="101"/>
        <w:ind w:left="319"/>
        <w:sectPr w:rsidR="001537FA" w:rsidSect="001537FA">
          <w:headerReference w:type="default" r:id="rId12"/>
          <w:pgSz w:w="11900" w:h="16860"/>
          <w:pgMar w:top="1701" w:right="1134" w:bottom="1134" w:left="1701" w:header="0" w:footer="0" w:gutter="0"/>
          <w:pgNumType w:start="7"/>
          <w:cols w:space="720"/>
        </w:sectPr>
      </w:pPr>
    </w:p>
    <w:p w14:paraId="07950208" w14:textId="77777777" w:rsidR="002D737B" w:rsidRDefault="002D737B" w:rsidP="00A8105D">
      <w:pPr>
        <w:pStyle w:val="Ttulo1"/>
        <w:tabs>
          <w:tab w:val="left" w:pos="560"/>
        </w:tabs>
        <w:spacing w:before="101"/>
        <w:ind w:left="319"/>
      </w:pPr>
    </w:p>
    <w:p w14:paraId="7A7BA732" w14:textId="77777777" w:rsidR="002D737B" w:rsidRDefault="002D737B" w:rsidP="00A8105D">
      <w:pPr>
        <w:pStyle w:val="Ttulo1"/>
        <w:tabs>
          <w:tab w:val="left" w:pos="560"/>
        </w:tabs>
        <w:spacing w:before="101"/>
        <w:ind w:left="319"/>
      </w:pPr>
    </w:p>
    <w:p w14:paraId="74CA3580" w14:textId="77777777" w:rsidR="00553B48" w:rsidRDefault="004C29D2" w:rsidP="000F473F">
      <w:pPr>
        <w:pStyle w:val="Ttulo1"/>
        <w:tabs>
          <w:tab w:val="left" w:pos="560"/>
          <w:tab w:val="left" w:pos="7185"/>
        </w:tabs>
        <w:spacing w:before="101"/>
        <w:ind w:left="319"/>
      </w:pPr>
      <w:r>
        <w:t>INTRODUÇÃO</w:t>
      </w:r>
      <w:r w:rsidR="000F473F">
        <w:tab/>
      </w:r>
    </w:p>
    <w:p w14:paraId="0C7377F3" w14:textId="77777777" w:rsidR="00553B48" w:rsidRDefault="00553B48">
      <w:pPr>
        <w:pStyle w:val="Corpodetexto"/>
        <w:spacing w:before="2"/>
        <w:rPr>
          <w:b/>
          <w:sz w:val="31"/>
        </w:rPr>
      </w:pPr>
    </w:p>
    <w:p w14:paraId="44CD4FE9" w14:textId="77777777" w:rsidR="00553B48" w:rsidRDefault="00A8105D" w:rsidP="000A7BBF">
      <w:pPr>
        <w:pStyle w:val="Corpodetexto"/>
        <w:spacing w:line="360" w:lineRule="auto"/>
        <w:ind w:firstLine="709"/>
        <w:jc w:val="both"/>
      </w:pPr>
      <w:r w:rsidRPr="00A8105D">
        <w:t>Historicamente há um olhar social de como o homem e a mulher foram e são criados de formas diferentes, a mulher sempre foi eduacada para ser gentil, educada, uma boa moça e agradar o homem, por outro lado o homem vem com sua tradição de honrar sua masculinidade, onde se torna um ser machista e de forma tradicional os filhos aprendem com os pais que a única forma de lidar com determinadas situações é pela violência e pela superioridade. Temos portanto um fator social e cultural permeiando a violência.</w:t>
      </w:r>
    </w:p>
    <w:p w14:paraId="137F850C" w14:textId="77777777" w:rsidR="00DB66BA" w:rsidRDefault="00DB66BA" w:rsidP="000A7BBF">
      <w:pPr>
        <w:pStyle w:val="Corpodetexto"/>
        <w:spacing w:line="360" w:lineRule="auto"/>
        <w:ind w:firstLine="709"/>
        <w:jc w:val="both"/>
      </w:pPr>
      <w:r w:rsidRPr="00DB66BA">
        <w:t>Violência conceitua-se pela Organização Mundial da Saúde (OMS, 2002) como o “uso intencional da força ou poder em uma forma de ameaça ou efetivamente, contra si mesmo, pessoas, grupos ou comunidade, que ocasiona ou tem grandes probabilidades de ocasionar lesões, mortes, danos psíquicos, alterações do desenvolvimento ou privações”. Temos diversos tipos de violência em nossa sociedade.</w:t>
      </w:r>
    </w:p>
    <w:p w14:paraId="1E1FEA50" w14:textId="77777777" w:rsidR="00DB66BA" w:rsidRDefault="00DB66BA" w:rsidP="000A7BBF">
      <w:pPr>
        <w:pStyle w:val="Corpodetexto"/>
        <w:spacing w:line="360" w:lineRule="auto"/>
        <w:ind w:firstLine="709"/>
        <w:jc w:val="both"/>
      </w:pPr>
      <w:r>
        <w:t xml:space="preserve">A violência de superioridade pode ser entendida como violência oculta, que ocorre sempre que alguém é privado de suas necessidades, onde as mulheres aprendem a agir sem expressar a violência sofrida e viver de forma passiva, fazendo com que se abra margem para o início da violência contra a mulher, tornando-se incapazes de se proteger e abrindo espaço para a violência sexual que se presencia nos dias atuais. </w:t>
      </w:r>
    </w:p>
    <w:p w14:paraId="496CC771" w14:textId="77777777" w:rsidR="00DB66BA" w:rsidRDefault="00DB66BA" w:rsidP="000A7BBF">
      <w:pPr>
        <w:pStyle w:val="Corpodetexto"/>
        <w:spacing w:line="360" w:lineRule="auto"/>
        <w:ind w:firstLine="709"/>
        <w:jc w:val="both"/>
      </w:pPr>
      <w:r>
        <w:t xml:space="preserve">O abuso sexual é um ato mundial, sem restrições de idade, raça, sexo e classe social onde as mulheres tornam-se o grupo mais vulnerável e alvo dos agressores. </w:t>
      </w:r>
    </w:p>
    <w:p w14:paraId="6D2C25B8" w14:textId="77777777" w:rsidR="00DB66BA" w:rsidRDefault="00DB66BA" w:rsidP="000A7BBF">
      <w:pPr>
        <w:pStyle w:val="Corpodetexto"/>
        <w:spacing w:line="360" w:lineRule="auto"/>
        <w:ind w:firstLine="709"/>
        <w:jc w:val="both"/>
      </w:pPr>
      <w:r>
        <w:t xml:space="preserve">Para o atendimento a vítimas da violência sexual há uma necessidade de haver uma melhora na qualificação profissional, sem ela, haverá um descompasso entre a atuação do profissional e as necessidades da vítima. O profissional deverá tratar com qualidade, autonomia e destreza estas pacientes, não as generalizando como um todo, mas sabendo como trata-las, pois cada mulher levará consigo seus medos, traumas e lembranças que talvez nem mesmo o tempo poderá apagar. </w:t>
      </w:r>
    </w:p>
    <w:p w14:paraId="51B004B8" w14:textId="77777777" w:rsidR="00DB66BA" w:rsidRDefault="00DB66BA" w:rsidP="000A7BBF">
      <w:pPr>
        <w:pStyle w:val="Corpodetexto"/>
        <w:spacing w:line="360" w:lineRule="auto"/>
        <w:ind w:firstLine="709"/>
        <w:jc w:val="both"/>
      </w:pPr>
      <w:r>
        <w:t xml:space="preserve">Pois tal violência pode afetar de maneira holística uma vez que produz consequências na saúde física, reprodutiva e mental, causando lesões corporais, IST, HIV/AIDS, gravidez indesejada, fobias, pânico e depressão. Assim reproduz na sua existência social sendo comum sentirem medo de estar sozinhas, sentir vergonha e culpa, tendo por consequências esperadas: problemas familiares, abandono do emprego/ estudos e de muitos sonhos e desejos esperados para sua vida particular e até pararem de zelar pelo seu bem-estar geral, sua saúde espiritual, física, emocional e psicológica, tornando-se, no geral, muito enfraquecidas e isso pode </w:t>
      </w:r>
      <w:r>
        <w:lastRenderedPageBreak/>
        <w:t>alcançar medidas drásticas quando a vítima passa a ter ideações suicidas, por exemplo.</w:t>
      </w:r>
    </w:p>
    <w:p w14:paraId="68B1F0DD" w14:textId="77777777" w:rsidR="00DB66BA" w:rsidRDefault="00DB66BA" w:rsidP="000A7BBF">
      <w:pPr>
        <w:pStyle w:val="Corpodetexto"/>
        <w:spacing w:line="360" w:lineRule="auto"/>
        <w:ind w:firstLine="709"/>
        <w:jc w:val="both"/>
      </w:pPr>
      <w:r>
        <w:t xml:space="preserve">Será apresentado de forma objetiva quais atitudes o profissional deve ter para proporcionar a estas vítimas um atendimento de qualidade decorrente a este ato onde perdem sua dignidade e liberdade sexual, pois para a mulher, a violação de seu corpo é algo grave e cruel, por se tratar de algo íntimo que somente lhe pertence. A explanação  sobre a realidade de uma vítima de violência / abuso sexual, bem como a demonstração a atuação adequada do enfermeiro frente a esse contexto de violência. </w:t>
      </w:r>
    </w:p>
    <w:p w14:paraId="0D724F51" w14:textId="77777777" w:rsidR="00DB66BA" w:rsidRDefault="00DB66BA" w:rsidP="000A7BBF">
      <w:pPr>
        <w:pStyle w:val="Corpodetexto"/>
        <w:spacing w:line="360" w:lineRule="auto"/>
        <w:ind w:firstLine="709"/>
        <w:jc w:val="both"/>
      </w:pPr>
      <w:r>
        <w:t>Observa-se que no meio profissional há uma falta de conhecimento, treinamento e capacitação para uma assistência integral e qualificada a tais vítimas, sendo assim o objetivo desta pesquisa é demonstrar que os cuidados associados a um olhar humanista e cauteloso junto com um acolhimento especializado não somente do enfermeiro mas de toda equipe</w:t>
      </w:r>
    </w:p>
    <w:p w14:paraId="755981A8" w14:textId="77777777" w:rsidR="00DB66BA" w:rsidRDefault="00DB66BA" w:rsidP="009B2FBE">
      <w:pPr>
        <w:pStyle w:val="Corpodetexto"/>
        <w:spacing w:line="360" w:lineRule="auto"/>
        <w:jc w:val="both"/>
      </w:pPr>
      <w:proofErr w:type="gramStart"/>
      <w:r>
        <w:t>multidisciplinar</w:t>
      </w:r>
      <w:proofErr w:type="gramEnd"/>
      <w:r>
        <w:t>, podem modificar todo o contexto de violência vivenciada por estas mulheres. Será apresentado alguns protocolos a serem seguidos e determinadas atuações do enfermeiro (a)</w:t>
      </w:r>
    </w:p>
    <w:p w14:paraId="05D002D2" w14:textId="77777777" w:rsidR="00DB66BA" w:rsidRDefault="00DB66BA" w:rsidP="000A7BBF">
      <w:pPr>
        <w:pStyle w:val="Corpodetexto"/>
        <w:spacing w:line="360" w:lineRule="auto"/>
        <w:ind w:firstLine="709"/>
        <w:jc w:val="both"/>
      </w:pPr>
      <w:r>
        <w:t xml:space="preserve">Sendo este um problema de saúde pública mundial, nota-se um defasamento e a necessidade da publicação de artigos e pesquisas com o referido tema. </w:t>
      </w:r>
    </w:p>
    <w:p w14:paraId="1808DE46" w14:textId="77777777" w:rsidR="007F2BE3" w:rsidRDefault="00DB66BA" w:rsidP="000A7BBF">
      <w:pPr>
        <w:pStyle w:val="Corpodetexto"/>
        <w:spacing w:line="360" w:lineRule="auto"/>
        <w:ind w:firstLine="709"/>
        <w:jc w:val="both"/>
      </w:pPr>
      <w:r>
        <w:t>O presente estudo trata-se de uma revisão da literatura, com levantamento bibliográfico de diferentes meios: Livros, Norma técnica do Ministério da Saúde, dados da Política Nacional de Humanização, artigos da revista REVRENEE artigos da Sociedade de pesquisa e desenvolvimento, e bibliotecas virt</w:t>
      </w:r>
      <w:r w:rsidR="00CC2F35">
        <w:t>uais como Pubmed, SCIELO, LILA</w:t>
      </w:r>
      <w:r w:rsidR="00762ABC">
        <w:t xml:space="preserve">SC. </w:t>
      </w:r>
    </w:p>
    <w:p w14:paraId="2743EECF" w14:textId="77777777" w:rsidR="005E55AA" w:rsidRDefault="005E55AA" w:rsidP="000A7BBF">
      <w:pPr>
        <w:pStyle w:val="Corpodetexto"/>
        <w:spacing w:line="360" w:lineRule="auto"/>
        <w:ind w:firstLine="709"/>
        <w:jc w:val="both"/>
      </w:pPr>
    </w:p>
    <w:p w14:paraId="742D4AB2" w14:textId="77777777" w:rsidR="00553B48" w:rsidRDefault="007F2BE3" w:rsidP="005E55AA">
      <w:pPr>
        <w:pStyle w:val="Ttulo1"/>
        <w:tabs>
          <w:tab w:val="left" w:pos="560"/>
        </w:tabs>
        <w:spacing w:line="360" w:lineRule="auto"/>
        <w:ind w:left="0"/>
      </w:pPr>
      <w:bookmarkStart w:id="1" w:name="_TOC_250005"/>
      <w:bookmarkEnd w:id="1"/>
      <w:r>
        <w:t>DESENVOLVIMENTO</w:t>
      </w:r>
    </w:p>
    <w:p w14:paraId="08978428" w14:textId="77777777" w:rsidR="002D737B" w:rsidRDefault="002D737B" w:rsidP="005E55AA">
      <w:pPr>
        <w:pStyle w:val="Ttulo1"/>
        <w:tabs>
          <w:tab w:val="left" w:pos="560"/>
        </w:tabs>
        <w:spacing w:line="360" w:lineRule="auto"/>
        <w:ind w:left="0"/>
      </w:pPr>
    </w:p>
    <w:p w14:paraId="37B59ED1" w14:textId="77777777" w:rsidR="00553B48" w:rsidRDefault="007F2BE3" w:rsidP="005E55AA">
      <w:pPr>
        <w:pStyle w:val="Ttulo1"/>
        <w:numPr>
          <w:ilvl w:val="1"/>
          <w:numId w:val="4"/>
        </w:numPr>
        <w:tabs>
          <w:tab w:val="left" w:pos="859"/>
        </w:tabs>
        <w:spacing w:line="360" w:lineRule="auto"/>
        <w:ind w:left="-357" w:firstLine="709"/>
      </w:pPr>
      <w:r>
        <w:t>Histórico da Violência</w:t>
      </w:r>
    </w:p>
    <w:p w14:paraId="4D9A78D0" w14:textId="77777777" w:rsidR="001F034F" w:rsidRDefault="001F034F" w:rsidP="001F034F">
      <w:pPr>
        <w:pStyle w:val="Ttulo1"/>
        <w:tabs>
          <w:tab w:val="left" w:pos="859"/>
        </w:tabs>
        <w:spacing w:line="360" w:lineRule="auto"/>
        <w:ind w:left="352"/>
      </w:pPr>
    </w:p>
    <w:p w14:paraId="3A19A8F1" w14:textId="77777777" w:rsidR="007F2BE3" w:rsidRDefault="007F2BE3" w:rsidP="005E55AA">
      <w:pPr>
        <w:pStyle w:val="Corpodetexto"/>
        <w:spacing w:line="360" w:lineRule="auto"/>
        <w:ind w:firstLine="709"/>
        <w:jc w:val="both"/>
      </w:pPr>
      <w:r>
        <w:t>A violência sempre esteve presente em nossa história, no Brasil é um problema sistêmico que nos acompanha desde os tempos da colonização. Com a chegada dos portugueses ás terras brasileiras, houve de forma indevida a apropriação das terras que pertenciam aos índios e uma imposição da cultura europeia branca sobre a cultura indígena. A Coroa Portuguesa tomou posse do território brasileiro por aquisição originaria, isto é, por direito de conquista (CIRNE LIMA, 1954, p. 89). Por essa razão, todas as terras “descobertas” passaram a ser consideradas como terra virgem sem qualquer senhorio, o que permitiu que a Coroa pudesse traspassá-las a terceiros, visando com isso assegurar a colonização.</w:t>
      </w:r>
    </w:p>
    <w:p w14:paraId="0572F62D" w14:textId="77777777" w:rsidR="007F2BE3" w:rsidRDefault="007F2BE3" w:rsidP="005E55AA">
      <w:pPr>
        <w:pStyle w:val="Corpodetexto"/>
        <w:spacing w:line="360" w:lineRule="auto"/>
        <w:ind w:firstLine="709"/>
        <w:jc w:val="both"/>
      </w:pPr>
      <w:r>
        <w:tab/>
        <w:t xml:space="preserve">Com o passar do tempo essa imposição cultural violenta continuou, abrindo caminho </w:t>
      </w:r>
      <w:r>
        <w:lastRenderedPageBreak/>
        <w:t xml:space="preserve">para diversas formas de violência. Segundo o artigo 7º da Lei Maria da Penha (nº 11.340/2006) são formas de violência: Violência doméstica, violência contra a mulher, violência de gênero, violência familiar, violência física, violência institucional, violência intrafamiliar, violência moral, violência patrimonial, violência psicológica e violência sexual. </w:t>
      </w:r>
    </w:p>
    <w:p w14:paraId="265AE0E9" w14:textId="77777777" w:rsidR="00553B48" w:rsidRDefault="007F2BE3" w:rsidP="005E55AA">
      <w:pPr>
        <w:pStyle w:val="Corpodetexto"/>
        <w:spacing w:line="360" w:lineRule="auto"/>
        <w:ind w:firstLine="709"/>
        <w:jc w:val="both"/>
      </w:pPr>
      <w:r>
        <w:t>Dentre as múltiplas formas de violência, referindo-se a violência sexual, a Organização Mundial da Saúde (2002), define a violência sexual como qualquer ato ou tentativa que vise a satisfação sexual do agressor como comentários indesejáveis ou investidas contra a sexualidade de uma pessoa por meio de coerção, para tanto, conforme o Conselho Nacional de Justiça (CNJ 2006), consta ainda no Código Penal Brasileiro que a violência sexual pode ser caracterizada de forma física, psicológica ou com ameaça, compreendendo o estupro, a tentativa de estupro, o atentado violento ao pudor e o ato obsceno.</w:t>
      </w:r>
    </w:p>
    <w:p w14:paraId="077305D7" w14:textId="77777777" w:rsidR="007F2BE3" w:rsidRDefault="007F2BE3" w:rsidP="005E55AA">
      <w:pPr>
        <w:pStyle w:val="Corpodetexto"/>
        <w:spacing w:line="360" w:lineRule="auto"/>
        <w:ind w:firstLine="709"/>
        <w:jc w:val="both"/>
      </w:pPr>
      <w:r>
        <w:t xml:space="preserve">Ainda hoje, há um desconhecimento sobre o fenômeno abuso sexual no Brasil, em particular no que tange a prevalência dos casos entre a população. Dados coletados pelo IPEA (2023), apontam que ocorram 822 mil casos de abuso sexual no Brasil por ano. Deste total, apenas 8,5% chegam ao conhecimento da polícia, e 4,2% são identificados pelo sistema de saúde, sendo mais de 80% das vítimas mulheres. </w:t>
      </w:r>
    </w:p>
    <w:p w14:paraId="62B3CF9C" w14:textId="77777777" w:rsidR="007F2BE3" w:rsidRDefault="007F2BE3" w:rsidP="005E55AA">
      <w:pPr>
        <w:pStyle w:val="Corpodetexto"/>
        <w:spacing w:line="360" w:lineRule="auto"/>
        <w:ind w:firstLine="709"/>
        <w:jc w:val="both"/>
      </w:pPr>
      <w:r>
        <w:tab/>
        <w:t xml:space="preserve">Há a necessidade de avanços nas fontes de informações sobre violência e abuso sexual no Brasil, especialmente, no que diz respeito à qualidade dos registros, e no sistema de atendimento às vítimas. </w:t>
      </w:r>
    </w:p>
    <w:p w14:paraId="273090F4" w14:textId="77777777" w:rsidR="007F2BE3" w:rsidRDefault="007F2BE3" w:rsidP="005E55AA">
      <w:pPr>
        <w:pStyle w:val="Corpodetexto"/>
        <w:spacing w:line="360" w:lineRule="auto"/>
        <w:ind w:firstLine="709"/>
        <w:jc w:val="both"/>
      </w:pPr>
      <w:r>
        <w:t>Para isso, é necessária a qualificação profissional, sem ela haverá um descompasso entre a atuação do profissional e as necessidades da vítima. Segundo Pedrosa 2012, o atendimento na rede de saúde muitas vezes pode ser a primeira oportunidade de revelação de uma situação de violência. A possibilidade de diagnosticar a situação deve ser valorizada pelo profissional, fazendo com cautela as perguntas adequadas e investigando hipóteses diagnósticas. A confidência é fundamental para conquistar a confiança necessária, não somente para à revelação da situação como também para a realização da continuidade do atendimento. Os profissionais envolvidos deverão manter a ética e isso inclui o cuidado com a utilização de prontuários, anotações, e a adequação da comunicação entre a equipe.</w:t>
      </w:r>
    </w:p>
    <w:p w14:paraId="0D35AF18" w14:textId="77777777" w:rsidR="007F2BE3" w:rsidRDefault="007F2BE3" w:rsidP="005E55AA">
      <w:pPr>
        <w:pStyle w:val="Corpodetexto"/>
        <w:spacing w:line="360" w:lineRule="auto"/>
        <w:ind w:firstLine="709"/>
        <w:jc w:val="both"/>
      </w:pPr>
      <w:r>
        <w:tab/>
        <w:t xml:space="preserve">Quando se fala de mulheres vítimas de abuso sexual, deve-se analisar e compreender se as mesmas passam por problemas psicológicos em outros relacionamentos, sejam eles sociais ou afetivos.(López,2017). Faz-se necessário ter em mente que mulheres vítimas deste abuso frequentemente se sentem desamparadas, oprimidas e paranoicas. Elas têm consciência de que são poucos os que conseguem compreender o que passaram, tornando a experiência muito solitária. Para Souza,(2013) “nas vítimas de abuso, a culpa aparece associada às fantasias de que elas foram responsáveis pela violência, seja pela roupa que estavam usando </w:t>
      </w:r>
      <w:r>
        <w:lastRenderedPageBreak/>
        <w:t>na ocasião, seja pelo horário em que se encontravam fora de casa ou ainda por acreditarem que poderiam ter se defendido do agressor”. Sendo que na realidade o abusador coloca essa mulher como culpada e ela se vê em um ciclo tão complicado de vulnerabilidade, que ao “sentirem-se parcialmente responsáveis pela violência, as mulheres temem que o abuso se torne público e que elas sejam estigmatizadas, culpabilizadas ou rejeitadas socialmente”( J. R. Santos, 2001).</w:t>
      </w:r>
    </w:p>
    <w:p w14:paraId="5F8AE603" w14:textId="77777777" w:rsidR="002D737B" w:rsidRDefault="002D737B" w:rsidP="005E55AA">
      <w:pPr>
        <w:pStyle w:val="Corpodetexto"/>
        <w:spacing w:line="360" w:lineRule="auto"/>
        <w:ind w:firstLine="709"/>
        <w:jc w:val="both"/>
      </w:pPr>
    </w:p>
    <w:p w14:paraId="6EA6E711" w14:textId="77777777" w:rsidR="005E55AA" w:rsidRDefault="00532083" w:rsidP="005E55AA">
      <w:pPr>
        <w:pStyle w:val="Corpodetexto"/>
        <w:numPr>
          <w:ilvl w:val="1"/>
          <w:numId w:val="4"/>
        </w:numPr>
        <w:spacing w:line="360" w:lineRule="auto"/>
        <w:jc w:val="both"/>
        <w:rPr>
          <w:b/>
        </w:rPr>
      </w:pPr>
      <w:r w:rsidRPr="00532083">
        <w:rPr>
          <w:b/>
        </w:rPr>
        <w:t>Acolhimento</w:t>
      </w:r>
    </w:p>
    <w:p w14:paraId="13FB592F" w14:textId="77777777" w:rsidR="002D737B" w:rsidRPr="005E55AA" w:rsidRDefault="002D737B" w:rsidP="002D737B">
      <w:pPr>
        <w:pStyle w:val="Corpodetexto"/>
        <w:spacing w:line="360" w:lineRule="auto"/>
        <w:ind w:left="798"/>
        <w:jc w:val="both"/>
        <w:rPr>
          <w:b/>
        </w:rPr>
      </w:pPr>
    </w:p>
    <w:p w14:paraId="2C992A08" w14:textId="77777777" w:rsidR="00532083" w:rsidRDefault="00532083" w:rsidP="005E55AA">
      <w:pPr>
        <w:pStyle w:val="Corpodetexto"/>
        <w:spacing w:line="360" w:lineRule="auto"/>
        <w:ind w:firstLine="709"/>
        <w:jc w:val="both"/>
      </w:pPr>
      <w:r w:rsidRPr="00532083">
        <w:t>Frente a esta situação, o enfermeiro e toda a equipe multidisciplinar envolvida na atenção primária, segundo a norma técnica do Ministério da Saúde, Ministério da Justiça e Secretaria de Políticas para as Mulheres (2015,p.24 e 25) “precisam estar cuidando desta vítima, reconhecendo o que o outro traz como legítima e singular necessidade de saúde”, sendo o acolhimento e a escuta qualificada elementos importantes para uma atenção humanizada ás pessoas em situação de violência. “O acolhimento engloba o tratamento digno e respeitoso, a escuta, o reconhecimento e a aceitação das diferenças, o respeito ao direito de decidir de mulheres, assim como o acesso e a resolutividade da assistência. A capacidade de escuta, sem pré-julgamentos e imposição de valores, a aptidão para lidar com conflitos, a valorização das queixas e a identificação das necessidades são pontos básicos do acolhimento que poderão incentivar as vítimas a falarem de seus sentimentos e necessidades”. (Politica Nacional de Humanização 2013).</w:t>
      </w:r>
    </w:p>
    <w:p w14:paraId="0AEE331A" w14:textId="77777777" w:rsidR="002D737B" w:rsidRDefault="002D737B" w:rsidP="002D737B">
      <w:pPr>
        <w:pStyle w:val="Corpodetexto"/>
        <w:spacing w:line="360" w:lineRule="auto"/>
        <w:ind w:firstLine="709"/>
        <w:jc w:val="both"/>
      </w:pPr>
    </w:p>
    <w:p w14:paraId="6F2B16C7" w14:textId="77777777" w:rsidR="00532083" w:rsidRDefault="00532083" w:rsidP="002D737B">
      <w:pPr>
        <w:pStyle w:val="Corpodetexto"/>
        <w:numPr>
          <w:ilvl w:val="1"/>
          <w:numId w:val="4"/>
        </w:numPr>
        <w:spacing w:line="360" w:lineRule="auto"/>
        <w:jc w:val="both"/>
        <w:rPr>
          <w:b/>
        </w:rPr>
      </w:pPr>
      <w:r w:rsidRPr="00532083">
        <w:rPr>
          <w:b/>
        </w:rPr>
        <w:t>Atuação do Enfermeiro</w:t>
      </w:r>
    </w:p>
    <w:p w14:paraId="6315C22F" w14:textId="77777777" w:rsidR="002D737B" w:rsidRDefault="002D737B" w:rsidP="002D737B">
      <w:pPr>
        <w:pStyle w:val="Corpodetexto"/>
        <w:spacing w:line="360" w:lineRule="auto"/>
        <w:ind w:left="798"/>
        <w:jc w:val="both"/>
        <w:rPr>
          <w:b/>
        </w:rPr>
      </w:pPr>
    </w:p>
    <w:p w14:paraId="54C76282" w14:textId="77777777" w:rsidR="00532083" w:rsidRDefault="00532083" w:rsidP="002D737B">
      <w:pPr>
        <w:pStyle w:val="Corpodetexto"/>
        <w:spacing w:line="360" w:lineRule="auto"/>
        <w:ind w:firstLine="709"/>
        <w:jc w:val="both"/>
      </w:pPr>
      <w:r>
        <w:t>Compete ao enfermeiro atuante em unidade básica de sáude promover a estas vítimas um atendimento clínico de qualidade, envolvendo a melhoria da assistência a estas pacientes levando em consideração o momento de medo, ansiedade e o histórico de saúde.</w:t>
      </w:r>
    </w:p>
    <w:p w14:paraId="001B027A" w14:textId="391824C8" w:rsidR="00532083" w:rsidRDefault="00532083" w:rsidP="005E55AA">
      <w:pPr>
        <w:pStyle w:val="Corpodetexto"/>
        <w:spacing w:line="360" w:lineRule="auto"/>
        <w:ind w:firstLine="709"/>
        <w:jc w:val="both"/>
      </w:pPr>
      <w:r>
        <w:t>Culturalmente no Brasil</w:t>
      </w:r>
      <w:r w:rsidR="009B2FBE">
        <w:t>, o abuso sexual julga ocazionalmente</w:t>
      </w:r>
      <w:r>
        <w:t xml:space="preserve"> a vítima, atribuindo causas para o fato. Deve ser mais pontual e breve possível o levantamento de dados do abuso.(IPEA 2023), pois a vítima poderá estar passando por transtorno de estresse pós-traumático (TSPT), um tipo de transtorno de ansiedade que pode se desenvolver em pessoas que vivenciaram um evento</w:t>
      </w:r>
      <w:bookmarkStart w:id="2" w:name="_GoBack"/>
      <w:bookmarkEnd w:id="2"/>
      <w:r>
        <w:t xml:space="preserve"> traumático. </w:t>
      </w:r>
    </w:p>
    <w:p w14:paraId="273AAF5B" w14:textId="77777777" w:rsidR="00532083" w:rsidRDefault="00532083" w:rsidP="005E55AA">
      <w:pPr>
        <w:pStyle w:val="Corpodetexto"/>
        <w:spacing w:line="360" w:lineRule="auto"/>
        <w:ind w:firstLine="709"/>
        <w:jc w:val="both"/>
      </w:pPr>
      <w:r>
        <w:t>Como todos os atendimentos, o atendimento a vitimas de violência sexual deve ser registrados em prontuário atendendo a legislação nacional e do cofen em relação aos registros.</w:t>
      </w:r>
    </w:p>
    <w:p w14:paraId="1165EFE8" w14:textId="77777777" w:rsidR="00532083" w:rsidRDefault="00532083" w:rsidP="005E55AA">
      <w:pPr>
        <w:pStyle w:val="Corpodetexto"/>
        <w:spacing w:line="360" w:lineRule="auto"/>
        <w:ind w:firstLine="709"/>
        <w:jc w:val="both"/>
      </w:pPr>
      <w:r>
        <w:t xml:space="preserve">Segundo protocolo do Ministério da Saúde (2012) e o Decreto Presidencial nº 7958, de </w:t>
      </w:r>
      <w:r>
        <w:lastRenderedPageBreak/>
        <w:t>13 de março de 2013, dispõem sobre os registros que devem constar em prontuário:</w:t>
      </w:r>
    </w:p>
    <w:p w14:paraId="0EB161D7" w14:textId="77777777" w:rsidR="00D44C41" w:rsidRDefault="00532083" w:rsidP="00D44C41">
      <w:pPr>
        <w:pStyle w:val="Corpodetexto"/>
        <w:numPr>
          <w:ilvl w:val="0"/>
          <w:numId w:val="7"/>
        </w:numPr>
        <w:spacing w:line="360" w:lineRule="auto"/>
        <w:jc w:val="both"/>
      </w:pPr>
      <w:r>
        <w:t xml:space="preserve">Local, data e hora do ocorrido e respectivamente do atendimento no hospital referência. </w:t>
      </w:r>
    </w:p>
    <w:p w14:paraId="46031E51" w14:textId="77777777" w:rsidR="00532083" w:rsidRDefault="00D44C41" w:rsidP="00D44C41">
      <w:pPr>
        <w:pStyle w:val="Corpodetexto"/>
        <w:numPr>
          <w:ilvl w:val="0"/>
          <w:numId w:val="7"/>
        </w:numPr>
        <w:spacing w:line="360" w:lineRule="auto"/>
        <w:jc w:val="both"/>
      </w:pPr>
      <w:r>
        <w:t>Rel</w:t>
      </w:r>
      <w:r w:rsidR="00532083">
        <w:t xml:space="preserve">ato detalhado com os dados sobre o ato sofrido.  </w:t>
      </w:r>
    </w:p>
    <w:p w14:paraId="00AEDF86" w14:textId="77777777" w:rsidR="00532083" w:rsidRDefault="00532083" w:rsidP="00D44C41">
      <w:pPr>
        <w:pStyle w:val="Corpodetexto"/>
        <w:numPr>
          <w:ilvl w:val="0"/>
          <w:numId w:val="7"/>
        </w:numPr>
        <w:spacing w:line="360" w:lineRule="auto"/>
        <w:ind w:left="1134" w:firstLine="0"/>
        <w:jc w:val="both"/>
      </w:pPr>
      <w:r>
        <w:t xml:space="preserve">Tipos de violências sofridas. </w:t>
      </w:r>
    </w:p>
    <w:p w14:paraId="4FC1BFD7" w14:textId="77777777" w:rsidR="00532083" w:rsidRDefault="00532083" w:rsidP="00D44C41">
      <w:pPr>
        <w:pStyle w:val="Corpodetexto"/>
        <w:numPr>
          <w:ilvl w:val="0"/>
          <w:numId w:val="7"/>
        </w:numPr>
        <w:spacing w:line="360" w:lineRule="auto"/>
        <w:jc w:val="both"/>
      </w:pPr>
      <w:r>
        <w:t xml:space="preserve">Número de agressores. </w:t>
      </w:r>
    </w:p>
    <w:p w14:paraId="56E982BB" w14:textId="77777777" w:rsidR="00532083" w:rsidRDefault="00532083" w:rsidP="00D44C41">
      <w:pPr>
        <w:pStyle w:val="Corpodetexto"/>
        <w:numPr>
          <w:ilvl w:val="0"/>
          <w:numId w:val="7"/>
        </w:numPr>
        <w:spacing w:line="360" w:lineRule="auto"/>
        <w:jc w:val="both"/>
      </w:pPr>
      <w:r>
        <w:t xml:space="preserve">Exame físico completo, inclusive os exames ginecológico e urológico. </w:t>
      </w:r>
    </w:p>
    <w:p w14:paraId="57492D41" w14:textId="77777777" w:rsidR="00532083" w:rsidRDefault="00532083" w:rsidP="00D44C41">
      <w:pPr>
        <w:pStyle w:val="Corpodetexto"/>
        <w:numPr>
          <w:ilvl w:val="0"/>
          <w:numId w:val="7"/>
        </w:numPr>
        <w:spacing w:line="360" w:lineRule="auto"/>
        <w:jc w:val="both"/>
      </w:pPr>
      <w:r>
        <w:t xml:space="preserve">Descrição das lesões e localização específica. </w:t>
      </w:r>
    </w:p>
    <w:p w14:paraId="2D59F0FA" w14:textId="77777777" w:rsidR="00532083" w:rsidRDefault="00532083" w:rsidP="00D44C41">
      <w:pPr>
        <w:pStyle w:val="Corpodetexto"/>
        <w:numPr>
          <w:ilvl w:val="0"/>
          <w:numId w:val="7"/>
        </w:numPr>
        <w:spacing w:line="360" w:lineRule="auto"/>
        <w:jc w:val="both"/>
      </w:pPr>
      <w:r>
        <w:t xml:space="preserve">Assinatura com letra legível dos profissionais que atenderam a vítima. </w:t>
      </w:r>
    </w:p>
    <w:p w14:paraId="6E7E82E8" w14:textId="77777777" w:rsidR="00532083" w:rsidRDefault="00532083" w:rsidP="005E55AA">
      <w:pPr>
        <w:pStyle w:val="Corpodetexto"/>
        <w:spacing w:line="360" w:lineRule="auto"/>
        <w:ind w:firstLine="709"/>
        <w:jc w:val="both"/>
      </w:pPr>
      <w:r>
        <w:t>Vale ressaltar a vítima que a notificação é sigilosa, e que será para o MS com objetivos bem definidos, entre eles a taxa de incidência do fato.</w:t>
      </w:r>
    </w:p>
    <w:p w14:paraId="0670E131" w14:textId="77777777" w:rsidR="00532083" w:rsidRDefault="00532083" w:rsidP="005E55AA">
      <w:pPr>
        <w:pStyle w:val="Corpodetexto"/>
        <w:spacing w:line="360" w:lineRule="auto"/>
        <w:ind w:firstLine="709"/>
        <w:jc w:val="both"/>
      </w:pPr>
      <w:r>
        <w:t>Segundo o protocolo de saúde 2021, faz-se necessário explicar a importância do exame físico e a possibilidade de coleta de material; informar os passos do exame, os locais do corpo a serem tocados, explicando os procedimentos que serão realizados e os materiais que serão coletados. Havendo a recusa, a decisão e autonomia da pessoa devem ser respeitadas. O registro do exame físico deve ser completo, descrevendo as lesões em sua localização, tamanho, número e forma, inclusive as lesões genitais e extragenitais, assinalando-as na ficha de atendimento. O exame deverá ser realizado pelo (a) enfermeiro (a) com outro (a) profissional de saúde também habilitado para o atendimento às mulheres em situação de violência sexual.</w:t>
      </w:r>
    </w:p>
    <w:p w14:paraId="337BBF49" w14:textId="77777777" w:rsidR="00D44C41" w:rsidRDefault="00D44C41" w:rsidP="005E55AA">
      <w:pPr>
        <w:pStyle w:val="Corpodetexto"/>
        <w:spacing w:line="360" w:lineRule="auto"/>
        <w:ind w:firstLine="709"/>
        <w:jc w:val="both"/>
      </w:pPr>
      <w:r>
        <w:t>O enfermeiro possui um papel essencial no atendimento às mulheres vítimas de violência sexual, proporcionando seu cuidado e contribuindo para a recuperação da sua saúde, por meio de escuta qualificada, exame físico, curativos, administração de medicações, solicitação da equipe multidisciplinar, preenchimento de documentos e procedimentos necessários. Sendo essencial que o enfermeiro, assim como o restante da equipe, transmita 24 segurança para a paciente, sendo flexível e tendo um diálogo aberto. Assim como, não julgar ou desconfiar da vítima, mantendo o respeito e a empatia (LIMA et al., 2021).</w:t>
      </w:r>
    </w:p>
    <w:p w14:paraId="2D662CFC" w14:textId="77777777" w:rsidR="00532083" w:rsidRDefault="00532083" w:rsidP="005E55AA">
      <w:pPr>
        <w:pStyle w:val="Corpodetexto"/>
        <w:spacing w:line="360" w:lineRule="auto"/>
        <w:ind w:firstLine="709"/>
        <w:jc w:val="both"/>
      </w:pPr>
      <w:r>
        <w:tab/>
        <w:t>Durante o exame físico o profissional deverá estar atento a todas as possíveis lesões corporais contidas no corpo desta vítima. Segundo protocolo do ministério da saúde 2015,</w:t>
      </w:r>
      <w:r w:rsidR="002D737B">
        <w:t xml:space="preserve"> </w:t>
      </w:r>
      <w:r>
        <w:t xml:space="preserve">destaca-se à atenção a lesões corporais conforme quadro abaixo. </w:t>
      </w:r>
    </w:p>
    <w:p w14:paraId="43D894BE" w14:textId="77777777" w:rsidR="002D737B" w:rsidRDefault="002D737B" w:rsidP="005E55AA">
      <w:pPr>
        <w:pStyle w:val="Corpodetexto"/>
        <w:spacing w:line="360" w:lineRule="auto"/>
        <w:ind w:firstLine="709"/>
        <w:jc w:val="both"/>
      </w:pPr>
    </w:p>
    <w:p w14:paraId="66CF04A7" w14:textId="77777777" w:rsidR="000F473F" w:rsidRDefault="000F473F" w:rsidP="005E55AA">
      <w:pPr>
        <w:pStyle w:val="Corpodetexto"/>
        <w:spacing w:line="360" w:lineRule="auto"/>
        <w:ind w:firstLine="709"/>
        <w:jc w:val="both"/>
      </w:pPr>
    </w:p>
    <w:p w14:paraId="2EF26D62" w14:textId="77777777" w:rsidR="000F473F" w:rsidRDefault="000F473F" w:rsidP="005E55AA">
      <w:pPr>
        <w:pStyle w:val="Corpodetexto"/>
        <w:spacing w:line="360" w:lineRule="auto"/>
        <w:ind w:firstLine="709"/>
        <w:jc w:val="both"/>
      </w:pPr>
    </w:p>
    <w:p w14:paraId="255B25F7" w14:textId="77777777" w:rsidR="000F473F" w:rsidRDefault="000F473F" w:rsidP="005E55AA">
      <w:pPr>
        <w:pStyle w:val="Corpodetexto"/>
        <w:spacing w:line="360" w:lineRule="auto"/>
        <w:ind w:firstLine="709"/>
        <w:jc w:val="both"/>
      </w:pPr>
    </w:p>
    <w:p w14:paraId="20BE6E4C" w14:textId="77777777" w:rsidR="00152744" w:rsidRDefault="00152744" w:rsidP="009B2FBE">
      <w:pPr>
        <w:pStyle w:val="Corpodetexto"/>
        <w:spacing w:line="360" w:lineRule="auto"/>
        <w:jc w:val="both"/>
      </w:pPr>
    </w:p>
    <w:p w14:paraId="449A1C38" w14:textId="77777777" w:rsidR="002D737B" w:rsidRDefault="00532083" w:rsidP="002D737B">
      <w:pPr>
        <w:pStyle w:val="Corpodetexto"/>
        <w:spacing w:line="360" w:lineRule="auto"/>
        <w:jc w:val="center"/>
      </w:pPr>
      <w:r w:rsidRPr="002D737B">
        <w:rPr>
          <w:b/>
        </w:rPr>
        <w:lastRenderedPageBreak/>
        <w:t xml:space="preserve">Quadro </w:t>
      </w:r>
      <w:proofErr w:type="gramStart"/>
      <w:r w:rsidRPr="002D737B">
        <w:rPr>
          <w:b/>
        </w:rPr>
        <w:t>1</w:t>
      </w:r>
      <w:proofErr w:type="gramEnd"/>
      <w:r w:rsidRPr="002D737B">
        <w:rPr>
          <w:b/>
        </w:rPr>
        <w:t>:</w:t>
      </w:r>
    </w:p>
    <w:p w14:paraId="67397C8A" w14:textId="77777777" w:rsidR="00532083" w:rsidRDefault="00D44C41" w:rsidP="006251D1">
      <w:pPr>
        <w:pStyle w:val="Corpodetexto"/>
        <w:spacing w:line="360" w:lineRule="auto"/>
        <w:jc w:val="center"/>
      </w:pPr>
      <w:r>
        <w:rPr>
          <w:noProof/>
          <w:lang w:val="pt-BR" w:eastAsia="pt-BR"/>
        </w:rPr>
        <w:drawing>
          <wp:anchor distT="0" distB="0" distL="114300" distR="114300" simplePos="0" relativeHeight="251654144" behindDoc="0" locked="0" layoutInCell="1" allowOverlap="1" wp14:anchorId="71849B13" wp14:editId="073E154D">
            <wp:simplePos x="0" y="0"/>
            <wp:positionH relativeFrom="column">
              <wp:posOffset>234315</wp:posOffset>
            </wp:positionH>
            <wp:positionV relativeFrom="paragraph">
              <wp:posOffset>293370</wp:posOffset>
            </wp:positionV>
            <wp:extent cx="5229225" cy="3990975"/>
            <wp:effectExtent l="0" t="0" r="9525" b="9525"/>
            <wp:wrapThrough wrapText="bothSides">
              <wp:wrapPolygon edited="0">
                <wp:start x="0" y="0"/>
                <wp:lineTo x="0" y="21548"/>
                <wp:lineTo x="21561" y="21548"/>
                <wp:lineTo x="21561" y="0"/>
                <wp:lineTo x="0"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a:extLst>
                        <a:ext uri="{28A0092B-C50C-407E-A947-70E740481C1C}">
                          <a14:useLocalDpi xmlns:a14="http://schemas.microsoft.com/office/drawing/2010/main" val="0"/>
                        </a:ext>
                      </a:extLst>
                    </a:blip>
                    <a:srcRect l="2468" t="1371" r="1723" b="2878"/>
                    <a:stretch/>
                  </pic:blipFill>
                  <pic:spPr bwMode="auto">
                    <a:xfrm>
                      <a:off x="0" y="0"/>
                      <a:ext cx="5229225" cy="3990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2083">
        <w:t xml:space="preserve">Lesões corporais mais frequentemente observadas em casos de </w:t>
      </w:r>
      <w:r w:rsidR="006251D1">
        <w:t>violência sexual:</w:t>
      </w:r>
    </w:p>
    <w:p w14:paraId="236B9F10" w14:textId="77777777" w:rsidR="00532083" w:rsidRPr="001F034F" w:rsidRDefault="00532083" w:rsidP="00D44C41">
      <w:pPr>
        <w:pStyle w:val="Corpodetexto"/>
        <w:spacing w:before="101" w:line="276" w:lineRule="auto"/>
        <w:ind w:left="142" w:right="116" w:firstLine="296"/>
        <w:jc w:val="both"/>
        <w:rPr>
          <w:b/>
          <w:sz w:val="16"/>
          <w:szCs w:val="16"/>
        </w:rPr>
      </w:pPr>
      <w:r>
        <w:t xml:space="preserve"> </w:t>
      </w:r>
      <w:r w:rsidR="002D737B" w:rsidRPr="001F034F">
        <w:rPr>
          <w:b/>
          <w:sz w:val="16"/>
          <w:szCs w:val="16"/>
        </w:rPr>
        <w:t>FONTE:</w:t>
      </w:r>
      <w:r w:rsidRPr="001F034F">
        <w:rPr>
          <w:b/>
          <w:sz w:val="16"/>
          <w:szCs w:val="16"/>
        </w:rPr>
        <w:t>https://bvsms.saude.gov.br/bvs/publicacoes/atencao_humanizada_pessoas_violencia_sexual_norma_tecnica.pdf</w:t>
      </w:r>
    </w:p>
    <w:p w14:paraId="72C1F5FC" w14:textId="77777777" w:rsidR="00532083" w:rsidRPr="002D737B" w:rsidRDefault="00532083" w:rsidP="002D737B">
      <w:pPr>
        <w:pStyle w:val="Corpodetexto"/>
        <w:ind w:left="2268"/>
        <w:jc w:val="both"/>
        <w:rPr>
          <w:sz w:val="20"/>
          <w:szCs w:val="20"/>
        </w:rPr>
      </w:pPr>
    </w:p>
    <w:p w14:paraId="1606C833" w14:textId="77777777" w:rsidR="006251D1" w:rsidRDefault="00532083" w:rsidP="006251D1">
      <w:pPr>
        <w:pStyle w:val="Corpodetexto"/>
        <w:spacing w:line="360" w:lineRule="auto"/>
        <w:ind w:firstLine="709"/>
        <w:jc w:val="both"/>
      </w:pPr>
      <w:r>
        <w:t>Após a anamense e esta minuciosa avaliação, compete ao enfermeiro efetuar os seguintes procedimentos:</w:t>
      </w:r>
      <w:r w:rsidR="006251D1">
        <w:t xml:space="preserve"> </w:t>
      </w:r>
      <w:r>
        <w:t xml:space="preserve">Fazer exame clínico e ginecológico (só realizar toque vaginal ou anal se houver necessidade emergencial). </w:t>
      </w:r>
    </w:p>
    <w:p w14:paraId="1D3B058D" w14:textId="77777777" w:rsidR="002A1AB1" w:rsidRDefault="00532083" w:rsidP="006251D1">
      <w:pPr>
        <w:pStyle w:val="Corpodetexto"/>
        <w:spacing w:line="360" w:lineRule="auto"/>
        <w:ind w:firstLine="709"/>
        <w:jc w:val="both"/>
      </w:pPr>
      <w:r>
        <w:t>Nesse caso, há que se coletar provas para o IML, por meio de dois SWABs ou similar, acondicionado em papel filtro estéril e mantido em envelope l</w:t>
      </w:r>
      <w:r w:rsidR="006251D1">
        <w:t xml:space="preserve">acrado em ambiente climatizado. </w:t>
      </w:r>
    </w:p>
    <w:p w14:paraId="7C50AE76" w14:textId="77777777" w:rsidR="002A1AB1" w:rsidRDefault="006251D1" w:rsidP="006251D1">
      <w:pPr>
        <w:pStyle w:val="Corpodetexto"/>
        <w:spacing w:line="360" w:lineRule="auto"/>
        <w:ind w:firstLine="709"/>
        <w:jc w:val="both"/>
      </w:pPr>
      <w:r>
        <w:t xml:space="preserve">Procurar a </w:t>
      </w:r>
      <w:r w:rsidR="00532083">
        <w:t>Policia civi</w:t>
      </w:r>
      <w:r>
        <w:t>l junto com o profissional médico</w:t>
      </w:r>
      <w:r w:rsidR="002A1AB1">
        <w:t xml:space="preserve"> e i</w:t>
      </w:r>
      <w:r>
        <w:t xml:space="preserve">níciar </w:t>
      </w:r>
      <w:r w:rsidR="00532083">
        <w:t xml:space="preserve">a profilaxia: Até 72 horas após a ocorrência da violência sexual, iniciar profilaxia das DST/AIDS, Hepatite B e </w:t>
      </w:r>
      <w:r>
        <w:t xml:space="preserve">de gravidez (quando necessário); Verificar cartão de vacinas; </w:t>
      </w:r>
      <w:r w:rsidR="00532083">
        <w:t>Verificar sobre sua vida ginecológica( DUM para cálculo do período fértil e oferecer a contracepção de emergência)</w:t>
      </w:r>
      <w:r>
        <w:t>;</w:t>
      </w:r>
    </w:p>
    <w:p w14:paraId="3E41E692" w14:textId="77777777" w:rsidR="006251D1" w:rsidRDefault="006251D1" w:rsidP="006251D1">
      <w:pPr>
        <w:pStyle w:val="Corpodetexto"/>
        <w:spacing w:line="360" w:lineRule="auto"/>
        <w:ind w:firstLine="709"/>
        <w:jc w:val="both"/>
      </w:pPr>
      <w:r>
        <w:t xml:space="preserve"> </w:t>
      </w:r>
      <w:r w:rsidR="00532083">
        <w:t>Orientar a paciente no sentido do seu direito  de comparecer à delegacia de polícia para registrar ocorrência e, a partir daí, encaminhá-la para o exame pericial do IML, pois a comprovação do espermatozoide é feita até 12 horas após o coito anal e até 48 horas após o co</w:t>
      </w:r>
      <w:r>
        <w:t xml:space="preserve">ito vaginal; </w:t>
      </w:r>
      <w:r w:rsidR="00532083">
        <w:t>Se a agressão ocorreu quando a vítima estava indo (ou vindo) para (do) o trabalho, orientar para fazer oco</w:t>
      </w:r>
      <w:r>
        <w:t>rrência de acidente de trabalho;</w:t>
      </w:r>
      <w:r w:rsidR="00532083">
        <w:t xml:space="preserve"> Sanar todas ao possíveis dúvidas da vítima e deixar ela com confiança e segurança para expressar qua</w:t>
      </w:r>
      <w:r>
        <w:t xml:space="preserve">lquer assunto e </w:t>
      </w:r>
      <w:r>
        <w:lastRenderedPageBreak/>
        <w:t xml:space="preserve">situação; </w:t>
      </w:r>
      <w:r w:rsidR="00532083">
        <w:t xml:space="preserve">Encaminhar para o Centro de Saúde referência em DST/AIDS ou para o hospital referência conforme a pactuação do município mais próximo da residência ou trabalho, a fim de adquirir o restante </w:t>
      </w:r>
      <w:r>
        <w:t>das medicações anti-retrovirais; p</w:t>
      </w:r>
      <w:r w:rsidR="00532083">
        <w:t>roporcionar o atendimento /acompanhamento com médico e enfermeira (ginecologista, clínico ou infectologista) bem como realizar o preventivo após o período es</w:t>
      </w:r>
      <w:r>
        <w:t xml:space="preserve">tipulado para analise de ISTs; </w:t>
      </w:r>
      <w:r w:rsidR="00532083">
        <w:t xml:space="preserve"> Encaminhar, para acomp</w:t>
      </w:r>
      <w:r>
        <w:t xml:space="preserve">anhamento social e psicológico; </w:t>
      </w:r>
      <w:r w:rsidR="00532083">
        <w:t>A coleta de material biológico, segundo protocolo do MS 2021,durante o atendimento é de extrema importância para a identificação do agressor por meio de exame de DNA. Visando desta forma, agilizar o processo de criminalização e evitar a impunidade de quem perpetra</w:t>
      </w:r>
      <w:r>
        <w:t xml:space="preserve"> a violência; </w:t>
      </w:r>
    </w:p>
    <w:p w14:paraId="013732B4" w14:textId="77777777" w:rsidR="006251D1" w:rsidRDefault="00532083" w:rsidP="006251D1">
      <w:pPr>
        <w:pStyle w:val="Corpodetexto"/>
        <w:spacing w:line="360" w:lineRule="auto"/>
        <w:ind w:firstLine="709"/>
        <w:jc w:val="both"/>
      </w:pPr>
      <w:r>
        <w:t xml:space="preserve"> A pessoa em situação de violência sexual ou seu responsável legal, deverá ser esclarecida sobre a possibilidade de coleta de material biológico. Caso haja consentimento, deverá ser assinado o termo de autorização de coleta e utilização de material biológico. A possibilidade de coleta de material biológico em quantidade suficiente reduz com o passar do tempo, devendo ser realizada dentro das 72h após a agressão.</w:t>
      </w:r>
      <w:r w:rsidR="006251D1">
        <w:t xml:space="preserve"> </w:t>
      </w:r>
    </w:p>
    <w:p w14:paraId="3DA0D7B1" w14:textId="77777777" w:rsidR="00532083" w:rsidRDefault="00532083" w:rsidP="006251D1">
      <w:pPr>
        <w:pStyle w:val="Corpodetexto"/>
        <w:spacing w:line="360" w:lineRule="auto"/>
        <w:ind w:firstLine="709"/>
        <w:jc w:val="both"/>
      </w:pPr>
      <w:r>
        <w:t xml:space="preserve"> Os serviços de saúde não substituem as funções e atribuições de segurança pública, portanto não haverá formalização de laudo pericial pelos profissionais do Sistema Único de Saúde (SUS), mas é importante salientar que o exame físico deve ser realizado com a descrição das lesões, o registro de informações e a coleta de vestígios. Se a pessoa em situação de violência decidir pelo registro policial, tais informações e materiais serão encaminhados à autoridade policial, quando requisitados.</w:t>
      </w:r>
    </w:p>
    <w:p w14:paraId="5E7F72E6" w14:textId="77777777" w:rsidR="00532083" w:rsidRDefault="00532083" w:rsidP="006251D1">
      <w:pPr>
        <w:pStyle w:val="Corpodetexto"/>
        <w:spacing w:line="360" w:lineRule="auto"/>
        <w:ind w:firstLine="709"/>
        <w:jc w:val="both"/>
      </w:pPr>
      <w:r>
        <w:t>• Conteúdo vaginal: exame bacterioscópico. Cultura para gonococo e PCR para Clamídia, havendo possibilidade descrever se há a presença de espermatozoides no material.</w:t>
      </w:r>
    </w:p>
    <w:p w14:paraId="5A67BF70" w14:textId="77777777" w:rsidR="00532083" w:rsidRDefault="004C29D2" w:rsidP="006251D1">
      <w:pPr>
        <w:pStyle w:val="Corpodetexto"/>
        <w:spacing w:line="360" w:lineRule="auto"/>
        <w:ind w:firstLine="709"/>
        <w:jc w:val="both"/>
      </w:pPr>
      <w:r>
        <w:t xml:space="preserve">• </w:t>
      </w:r>
      <w:r w:rsidR="00532083">
        <w:t>Testes rápido que devem ser realizados pela enfermeira que atendeu e agendado conforme protocolo: Anti HIV; Hepatite B (HbsAG e anti Hbs); Hepatite C (anti HCV); Sífilis; HCG e hemograma, serão realizados testes rápidos para exames de HIV, Hepatite B e Sífilis. Compete ainda ao enfermeiro (a) conforme o protocolo da secretaria de estado de saúde do estado do Rio de Janeiro (SES-RJ) 2013,</w:t>
      </w:r>
    </w:p>
    <w:p w14:paraId="59281C61" w14:textId="77777777" w:rsidR="00532083" w:rsidRDefault="00532083" w:rsidP="006251D1">
      <w:pPr>
        <w:pStyle w:val="Corpodetexto"/>
        <w:spacing w:line="360" w:lineRule="auto"/>
        <w:ind w:firstLine="709"/>
        <w:jc w:val="both"/>
      </w:pPr>
      <w:r>
        <w:t xml:space="preserve">• Realizar a avaliação para a Classificação de Risco em consultório, respeitando a privacidade do/a usuário/a e sua família/acompanhante, segundo o protocolo; </w:t>
      </w:r>
    </w:p>
    <w:p w14:paraId="72D59645" w14:textId="77777777" w:rsidR="00532083" w:rsidRDefault="00532083" w:rsidP="006251D1">
      <w:pPr>
        <w:pStyle w:val="Corpodetexto"/>
        <w:spacing w:line="360" w:lineRule="auto"/>
        <w:ind w:firstLine="709"/>
        <w:jc w:val="both"/>
      </w:pPr>
      <w:r>
        <w:t xml:space="preserve">• Orientar usuário/a e família/acompanhante sobre a dinâmica do atendimento na unidade; </w:t>
      </w:r>
    </w:p>
    <w:p w14:paraId="06F2B787" w14:textId="77777777" w:rsidR="00532083" w:rsidRDefault="00532083" w:rsidP="006251D1">
      <w:pPr>
        <w:pStyle w:val="Corpodetexto"/>
        <w:spacing w:line="360" w:lineRule="auto"/>
        <w:ind w:firstLine="709"/>
        <w:jc w:val="both"/>
      </w:pPr>
      <w:r>
        <w:t xml:space="preserve">• Determinar o local de atendimento, conforme sua classificação; </w:t>
      </w:r>
    </w:p>
    <w:p w14:paraId="28775D3B" w14:textId="77777777" w:rsidR="00532083" w:rsidRDefault="00532083" w:rsidP="006251D1">
      <w:pPr>
        <w:pStyle w:val="Corpodetexto"/>
        <w:spacing w:line="360" w:lineRule="auto"/>
        <w:ind w:firstLine="709"/>
        <w:jc w:val="both"/>
      </w:pPr>
      <w:r>
        <w:t xml:space="preserve">• Encaminhar para atendimento médico, conforme sua classificação; </w:t>
      </w:r>
    </w:p>
    <w:p w14:paraId="06407A34" w14:textId="77777777" w:rsidR="00532083" w:rsidRDefault="00532083" w:rsidP="006251D1">
      <w:pPr>
        <w:pStyle w:val="Corpodetexto"/>
        <w:spacing w:line="360" w:lineRule="auto"/>
        <w:ind w:firstLine="709"/>
        <w:jc w:val="both"/>
      </w:pPr>
      <w:r>
        <w:t xml:space="preserve">• Prestar os cuidados pertinentes ao ocorrido; </w:t>
      </w:r>
    </w:p>
    <w:p w14:paraId="729CC13A" w14:textId="77777777" w:rsidR="00532083" w:rsidRDefault="00532083" w:rsidP="006251D1">
      <w:pPr>
        <w:pStyle w:val="Corpodetexto"/>
        <w:spacing w:line="360" w:lineRule="auto"/>
        <w:ind w:firstLine="709"/>
        <w:jc w:val="both"/>
      </w:pPr>
      <w:r>
        <w:t xml:space="preserve">• Participar do preenchimento da Ficha de Notificação Individual de Violência </w:t>
      </w:r>
      <w:r>
        <w:lastRenderedPageBreak/>
        <w:t xml:space="preserve">Interpessoal/ Autoprovocada do SINAN . </w:t>
      </w:r>
    </w:p>
    <w:p w14:paraId="02ADD1F3" w14:textId="77777777" w:rsidR="00532083" w:rsidRDefault="00532083" w:rsidP="006251D1">
      <w:pPr>
        <w:pStyle w:val="Corpodetexto"/>
        <w:spacing w:line="360" w:lineRule="auto"/>
        <w:ind w:firstLine="709"/>
        <w:jc w:val="both"/>
      </w:pPr>
      <w:r>
        <w:t xml:space="preserve">• Participar de reuniões interdisciplinares para estudo de casos; </w:t>
      </w:r>
    </w:p>
    <w:p w14:paraId="615BFEC3" w14:textId="77777777" w:rsidR="00532083" w:rsidRDefault="00532083" w:rsidP="006251D1">
      <w:pPr>
        <w:pStyle w:val="Corpodetexto"/>
        <w:spacing w:line="360" w:lineRule="auto"/>
        <w:ind w:firstLine="709"/>
        <w:jc w:val="both"/>
      </w:pPr>
      <w:r>
        <w:t>• Realizar registro em prontuário.</w:t>
      </w:r>
    </w:p>
    <w:p w14:paraId="2149747B" w14:textId="77777777" w:rsidR="00532083" w:rsidRPr="00532083" w:rsidRDefault="00532083" w:rsidP="006251D1">
      <w:pPr>
        <w:pStyle w:val="Corpodetexto"/>
        <w:spacing w:line="360" w:lineRule="auto"/>
        <w:ind w:firstLine="709"/>
        <w:jc w:val="both"/>
      </w:pPr>
      <w:r>
        <w:t>Fica sob a responsabilidade do enfermeiro  realizar a evolução do diagnóstico. Os diagnósticos assim como todas outras fases do processo de enfermagem desempenham papel fundamental para evolução do cliente, os mesmos norteiam todo planejamento da equipe de enfermagem sobre a implementação dos cuidados que atendam necessidades específicas de todos os pacientes no processo de saúde e doença embasado em NANDA, NOC E NIC. Segue abaixo exemplos de possíveis diagnósticos.</w:t>
      </w:r>
    </w:p>
    <w:p w14:paraId="1A0663E9" w14:textId="77777777" w:rsidR="007F2BE3" w:rsidRDefault="007F2BE3" w:rsidP="006251D1">
      <w:pPr>
        <w:tabs>
          <w:tab w:val="left" w:pos="1876"/>
        </w:tabs>
        <w:spacing w:line="360" w:lineRule="auto"/>
        <w:ind w:firstLine="709"/>
      </w:pPr>
    </w:p>
    <w:tbl>
      <w:tblPr>
        <w:tblStyle w:val="Tabelacomgrade"/>
        <w:tblW w:w="0" w:type="auto"/>
        <w:tblInd w:w="1762" w:type="dxa"/>
        <w:tblLook w:val="04A0" w:firstRow="1" w:lastRow="0" w:firstColumn="1" w:lastColumn="0" w:noHBand="0" w:noVBand="1"/>
      </w:tblPr>
      <w:tblGrid>
        <w:gridCol w:w="2695"/>
        <w:gridCol w:w="3963"/>
      </w:tblGrid>
      <w:tr w:rsidR="004C29D2" w:rsidRPr="004C29D2" w14:paraId="0F571EA9" w14:textId="77777777" w:rsidTr="004C29D2">
        <w:trPr>
          <w:trHeight w:val="247"/>
        </w:trPr>
        <w:tc>
          <w:tcPr>
            <w:tcW w:w="6658" w:type="dxa"/>
            <w:gridSpan w:val="2"/>
            <w:shd w:val="clear" w:color="auto" w:fill="D9D9D9" w:themeFill="background1" w:themeFillShade="D9"/>
          </w:tcPr>
          <w:p w14:paraId="0233913A" w14:textId="77777777" w:rsidR="004C29D2" w:rsidRPr="004C29D2" w:rsidRDefault="004C29D2" w:rsidP="004C29D2">
            <w:pPr>
              <w:jc w:val="center"/>
              <w:rPr>
                <w:b/>
                <w:lang w:val="pt-BR"/>
              </w:rPr>
            </w:pPr>
            <w:r w:rsidRPr="004C29D2">
              <w:rPr>
                <w:b/>
                <w:lang w:val="pt-BR"/>
              </w:rPr>
              <w:t>Diagnóstico NANDA</w:t>
            </w:r>
          </w:p>
        </w:tc>
      </w:tr>
      <w:tr w:rsidR="004C29D2" w:rsidRPr="004C29D2" w14:paraId="73973F1D" w14:textId="77777777" w:rsidTr="004C29D2">
        <w:trPr>
          <w:trHeight w:val="420"/>
        </w:trPr>
        <w:tc>
          <w:tcPr>
            <w:tcW w:w="2695" w:type="dxa"/>
          </w:tcPr>
          <w:p w14:paraId="1C4002E7" w14:textId="77777777" w:rsidR="004C29D2" w:rsidRPr="004C29D2" w:rsidRDefault="004C29D2" w:rsidP="004C29D2">
            <w:pPr>
              <w:jc w:val="center"/>
              <w:rPr>
                <w:lang w:val="pt-BR"/>
              </w:rPr>
            </w:pPr>
            <w:r w:rsidRPr="004C29D2">
              <w:rPr>
                <w:lang w:val="pt-BR"/>
              </w:rPr>
              <w:t>Domínio 9</w:t>
            </w:r>
          </w:p>
        </w:tc>
        <w:tc>
          <w:tcPr>
            <w:tcW w:w="3963" w:type="dxa"/>
          </w:tcPr>
          <w:p w14:paraId="5EBC29AA" w14:textId="77777777" w:rsidR="004C29D2" w:rsidRPr="004C29D2" w:rsidRDefault="00930808" w:rsidP="004C29D2">
            <w:pPr>
              <w:jc w:val="center"/>
              <w:rPr>
                <w:lang w:val="pt-BR"/>
              </w:rPr>
            </w:pPr>
            <w:hyperlink r:id="rId14" w:history="1">
              <w:r w:rsidR="004C29D2" w:rsidRPr="004C29D2">
                <w:rPr>
                  <w:rStyle w:val="Hyperlink"/>
                  <w:bCs/>
                  <w:color w:val="auto"/>
                  <w:u w:val="none"/>
                  <w:lang w:val="pt-BR"/>
                </w:rPr>
                <w:t>Enfrentamento /tolerância ao estresse</w:t>
              </w:r>
            </w:hyperlink>
          </w:p>
        </w:tc>
      </w:tr>
      <w:tr w:rsidR="004C29D2" w:rsidRPr="004C29D2" w14:paraId="2D66001A" w14:textId="77777777" w:rsidTr="004C29D2">
        <w:trPr>
          <w:trHeight w:val="247"/>
        </w:trPr>
        <w:tc>
          <w:tcPr>
            <w:tcW w:w="2695" w:type="dxa"/>
          </w:tcPr>
          <w:p w14:paraId="0C5D2C02" w14:textId="77777777" w:rsidR="004C29D2" w:rsidRPr="004C29D2" w:rsidRDefault="004C29D2" w:rsidP="004C29D2">
            <w:pPr>
              <w:jc w:val="center"/>
              <w:rPr>
                <w:lang w:val="pt-BR"/>
              </w:rPr>
            </w:pPr>
            <w:r w:rsidRPr="004C29D2">
              <w:rPr>
                <w:lang w:val="pt-BR"/>
              </w:rPr>
              <w:t>Classe 1</w:t>
            </w:r>
          </w:p>
        </w:tc>
        <w:tc>
          <w:tcPr>
            <w:tcW w:w="3963" w:type="dxa"/>
          </w:tcPr>
          <w:p w14:paraId="6D6DEE90" w14:textId="77777777" w:rsidR="004C29D2" w:rsidRPr="004C29D2" w:rsidRDefault="00930808" w:rsidP="004C29D2">
            <w:pPr>
              <w:jc w:val="center"/>
              <w:rPr>
                <w:lang w:val="pt-BR"/>
              </w:rPr>
            </w:pPr>
            <w:hyperlink r:id="rId15" w:history="1">
              <w:r w:rsidR="004C29D2" w:rsidRPr="004C29D2">
                <w:rPr>
                  <w:rStyle w:val="Hyperlink"/>
                  <w:bCs/>
                  <w:color w:val="auto"/>
                  <w:u w:val="none"/>
                  <w:lang w:val="pt-BR"/>
                </w:rPr>
                <w:t>Respostas pós-trauma</w:t>
              </w:r>
            </w:hyperlink>
          </w:p>
        </w:tc>
      </w:tr>
      <w:tr w:rsidR="004C29D2" w:rsidRPr="004C29D2" w14:paraId="01BF03FF" w14:textId="77777777" w:rsidTr="004C29D2">
        <w:trPr>
          <w:trHeight w:val="247"/>
        </w:trPr>
        <w:tc>
          <w:tcPr>
            <w:tcW w:w="2695" w:type="dxa"/>
          </w:tcPr>
          <w:p w14:paraId="3D1EAD9A" w14:textId="77777777" w:rsidR="004C29D2" w:rsidRPr="004C29D2" w:rsidRDefault="004C29D2" w:rsidP="004C29D2">
            <w:pPr>
              <w:jc w:val="center"/>
              <w:rPr>
                <w:lang w:val="pt-BR"/>
              </w:rPr>
            </w:pPr>
            <w:r w:rsidRPr="004C29D2">
              <w:rPr>
                <w:lang w:val="pt-BR"/>
              </w:rPr>
              <w:t>Código do diagnóstico</w:t>
            </w:r>
          </w:p>
        </w:tc>
        <w:tc>
          <w:tcPr>
            <w:tcW w:w="3963" w:type="dxa"/>
          </w:tcPr>
          <w:p w14:paraId="5CF6C3B6" w14:textId="77777777" w:rsidR="004C29D2" w:rsidRPr="004C29D2" w:rsidRDefault="004C29D2" w:rsidP="004C29D2">
            <w:pPr>
              <w:jc w:val="center"/>
              <w:rPr>
                <w:lang w:val="pt-BR"/>
              </w:rPr>
            </w:pPr>
            <w:r w:rsidRPr="004C29D2">
              <w:rPr>
                <w:lang w:val="pt-BR"/>
              </w:rPr>
              <w:t>00142</w:t>
            </w:r>
          </w:p>
        </w:tc>
      </w:tr>
      <w:tr w:rsidR="004C29D2" w:rsidRPr="004C29D2" w14:paraId="55A510AB" w14:textId="77777777" w:rsidTr="004C29D2">
        <w:trPr>
          <w:trHeight w:val="270"/>
        </w:trPr>
        <w:tc>
          <w:tcPr>
            <w:tcW w:w="2695" w:type="dxa"/>
          </w:tcPr>
          <w:p w14:paraId="1809102D" w14:textId="77777777" w:rsidR="004C29D2" w:rsidRPr="004C29D2" w:rsidRDefault="004C29D2" w:rsidP="004C29D2">
            <w:pPr>
              <w:jc w:val="center"/>
              <w:rPr>
                <w:lang w:val="pt-BR"/>
              </w:rPr>
            </w:pPr>
            <w:r w:rsidRPr="004C29D2">
              <w:rPr>
                <w:lang w:val="pt-BR"/>
              </w:rPr>
              <w:t>Diagnóstico</w:t>
            </w:r>
          </w:p>
        </w:tc>
        <w:tc>
          <w:tcPr>
            <w:tcW w:w="3963" w:type="dxa"/>
          </w:tcPr>
          <w:p w14:paraId="2EBE4D37" w14:textId="77777777" w:rsidR="004C29D2" w:rsidRPr="004C29D2" w:rsidRDefault="004C29D2" w:rsidP="004C29D2">
            <w:pPr>
              <w:jc w:val="center"/>
              <w:rPr>
                <w:lang w:val="pt-BR"/>
              </w:rPr>
            </w:pPr>
            <w:r w:rsidRPr="004C29D2">
              <w:rPr>
                <w:bCs/>
                <w:lang w:val="pt-BR"/>
              </w:rPr>
              <w:t>Síndrome do trauma de estupro</w:t>
            </w:r>
          </w:p>
        </w:tc>
      </w:tr>
    </w:tbl>
    <w:p w14:paraId="387D5A38" w14:textId="77777777" w:rsidR="004C29D2" w:rsidRPr="004741ED" w:rsidRDefault="004C29D2" w:rsidP="004C29D2">
      <w:pPr>
        <w:pStyle w:val="Corpodetexto"/>
        <w:rPr>
          <w:sz w:val="16"/>
          <w:szCs w:val="16"/>
        </w:rPr>
      </w:pPr>
      <w:r w:rsidRPr="004C29D2">
        <w:t xml:space="preserve">       </w:t>
      </w:r>
      <w:r w:rsidR="001F034F">
        <w:t xml:space="preserve">                     </w:t>
      </w:r>
      <w:r w:rsidR="001F034F" w:rsidRPr="004741ED">
        <w:rPr>
          <w:sz w:val="16"/>
          <w:szCs w:val="16"/>
        </w:rPr>
        <w:t xml:space="preserve">FONTE: </w:t>
      </w:r>
      <w:r w:rsidR="004741ED" w:rsidRPr="004741ED">
        <w:rPr>
          <w:sz w:val="16"/>
          <w:szCs w:val="16"/>
        </w:rPr>
        <w:t>disque 100 – SNDCA/MMFDH</w:t>
      </w:r>
    </w:p>
    <w:p w14:paraId="3BFAF7FA" w14:textId="77777777" w:rsidR="001F034F" w:rsidRPr="001F034F" w:rsidRDefault="001F034F" w:rsidP="001F034F">
      <w:pPr>
        <w:pStyle w:val="Corpodetexto"/>
        <w:spacing w:line="360" w:lineRule="auto"/>
        <w:ind w:firstLine="709"/>
        <w:rPr>
          <w:sz w:val="20"/>
          <w:szCs w:val="20"/>
        </w:rPr>
      </w:pPr>
    </w:p>
    <w:p w14:paraId="2607FF4C" w14:textId="77777777" w:rsidR="007F2BE3" w:rsidRDefault="004C29D2" w:rsidP="001F034F">
      <w:pPr>
        <w:pStyle w:val="Corpodetexto"/>
        <w:spacing w:line="360" w:lineRule="auto"/>
        <w:ind w:firstLine="709"/>
        <w:jc w:val="both"/>
      </w:pPr>
      <w:r>
        <w:t xml:space="preserve">        </w:t>
      </w:r>
      <w:r w:rsidRPr="004C29D2">
        <w:t>Definição do diagnóstico de enfermagem:  Síndrome do trauma de estupro, resposta mal</w:t>
      </w:r>
      <w:r w:rsidR="001F034F">
        <w:t xml:space="preserve"> </w:t>
      </w:r>
      <w:r w:rsidRPr="004C29D2">
        <w:t>adaptada e sustentada a uma penetração sexual forçada, violenta, contra a vontade e o</w:t>
      </w:r>
      <w:r>
        <w:t xml:space="preserve"> </w:t>
      </w:r>
      <w:r w:rsidRPr="004C29D2">
        <w:t>consentimento da vítima.</w:t>
      </w:r>
    </w:p>
    <w:p w14:paraId="1BD9D968" w14:textId="77777777" w:rsidR="00553B48" w:rsidRPr="001F034F" w:rsidRDefault="004C29D2" w:rsidP="004C29D2">
      <w:pPr>
        <w:pStyle w:val="Ttulo1"/>
        <w:tabs>
          <w:tab w:val="left" w:pos="859"/>
        </w:tabs>
        <w:spacing w:before="89"/>
        <w:ind w:left="438"/>
        <w:rPr>
          <w:u w:val="single"/>
        </w:rPr>
      </w:pPr>
      <w:r w:rsidRPr="001F034F">
        <w:rPr>
          <w:u w:val="single"/>
        </w:rPr>
        <w:t>Características Definidoras</w:t>
      </w:r>
    </w:p>
    <w:p w14:paraId="0F76399C" w14:textId="77777777" w:rsidR="00553B48" w:rsidRDefault="00553B48">
      <w:pPr>
        <w:pStyle w:val="Corpodetexto"/>
        <w:spacing w:before="2"/>
        <w:rPr>
          <w:b/>
          <w:sz w:val="31"/>
        </w:rPr>
      </w:pPr>
    </w:p>
    <w:tbl>
      <w:tblPr>
        <w:tblStyle w:val="Tabelacomgrade"/>
        <w:tblW w:w="0" w:type="auto"/>
        <w:tblInd w:w="720" w:type="dxa"/>
        <w:tblLook w:val="00A0" w:firstRow="1" w:lastRow="0" w:firstColumn="1" w:lastColumn="0" w:noHBand="0" w:noVBand="0"/>
      </w:tblPr>
      <w:tblGrid>
        <w:gridCol w:w="4091"/>
        <w:gridCol w:w="4470"/>
      </w:tblGrid>
      <w:tr w:rsidR="004C29D2" w:rsidRPr="004C29D2" w14:paraId="2753BCE7" w14:textId="77777777" w:rsidTr="004C29D2">
        <w:tc>
          <w:tcPr>
            <w:tcW w:w="4208" w:type="dxa"/>
          </w:tcPr>
          <w:p w14:paraId="458CCC72" w14:textId="77777777" w:rsidR="004C29D2" w:rsidRPr="004C29D2" w:rsidRDefault="004C29D2" w:rsidP="004C29D2">
            <w:pPr>
              <w:pStyle w:val="Corpodetexto"/>
              <w:spacing w:line="276" w:lineRule="auto"/>
              <w:ind w:left="319" w:right="115" w:firstLine="599"/>
              <w:rPr>
                <w:lang w:val="pt-BR"/>
              </w:rPr>
            </w:pPr>
            <w:r w:rsidRPr="004C29D2">
              <w:rPr>
                <w:lang w:val="pt-BR"/>
              </w:rPr>
              <w:t>Abuso de substâncias</w:t>
            </w:r>
          </w:p>
        </w:tc>
        <w:tc>
          <w:tcPr>
            <w:tcW w:w="4618" w:type="dxa"/>
          </w:tcPr>
          <w:p w14:paraId="458C02C9" w14:textId="77777777" w:rsidR="004C29D2" w:rsidRPr="004C29D2" w:rsidRDefault="004C29D2" w:rsidP="004C29D2">
            <w:pPr>
              <w:pStyle w:val="Corpodetexto"/>
              <w:spacing w:line="276" w:lineRule="auto"/>
              <w:ind w:left="319" w:right="115" w:firstLine="599"/>
              <w:rPr>
                <w:lang w:val="pt-BR"/>
              </w:rPr>
            </w:pPr>
            <w:r w:rsidRPr="004C29D2">
              <w:rPr>
                <w:lang w:val="pt-BR"/>
              </w:rPr>
              <w:t>Baixa autoestima</w:t>
            </w:r>
          </w:p>
        </w:tc>
      </w:tr>
      <w:tr w:rsidR="004C29D2" w:rsidRPr="004C29D2" w14:paraId="73D19511" w14:textId="77777777" w:rsidTr="004C29D2">
        <w:tc>
          <w:tcPr>
            <w:tcW w:w="4208" w:type="dxa"/>
          </w:tcPr>
          <w:p w14:paraId="5282A243" w14:textId="77777777" w:rsidR="004C29D2" w:rsidRPr="004C29D2" w:rsidRDefault="004C29D2" w:rsidP="004C29D2">
            <w:pPr>
              <w:pStyle w:val="Corpodetexto"/>
              <w:spacing w:line="276" w:lineRule="auto"/>
              <w:ind w:left="319" w:right="115" w:firstLine="599"/>
              <w:rPr>
                <w:lang w:val="pt-BR"/>
              </w:rPr>
            </w:pPr>
            <w:r w:rsidRPr="004C29D2">
              <w:rPr>
                <w:lang w:val="pt-BR"/>
              </w:rPr>
              <w:t>Agitação</w:t>
            </w:r>
          </w:p>
        </w:tc>
        <w:tc>
          <w:tcPr>
            <w:tcW w:w="4618" w:type="dxa"/>
          </w:tcPr>
          <w:p w14:paraId="7897D4F4" w14:textId="77777777" w:rsidR="004C29D2" w:rsidRPr="004C29D2" w:rsidRDefault="004C29D2" w:rsidP="004C29D2">
            <w:pPr>
              <w:pStyle w:val="Corpodetexto"/>
              <w:spacing w:line="276" w:lineRule="auto"/>
              <w:ind w:left="319" w:right="115" w:firstLine="599"/>
              <w:rPr>
                <w:lang w:val="pt-BR"/>
              </w:rPr>
            </w:pPr>
            <w:r w:rsidRPr="004C29D2">
              <w:rPr>
                <w:lang w:val="pt-BR"/>
              </w:rPr>
              <w:t>Choque</w:t>
            </w:r>
          </w:p>
        </w:tc>
      </w:tr>
      <w:tr w:rsidR="004C29D2" w:rsidRPr="004C29D2" w14:paraId="0A0A8815" w14:textId="77777777" w:rsidTr="004C29D2">
        <w:tc>
          <w:tcPr>
            <w:tcW w:w="4208" w:type="dxa"/>
          </w:tcPr>
          <w:p w14:paraId="4A5093E7" w14:textId="77777777" w:rsidR="004C29D2" w:rsidRPr="004C29D2" w:rsidRDefault="004C29D2" w:rsidP="004C29D2">
            <w:pPr>
              <w:pStyle w:val="Corpodetexto"/>
              <w:spacing w:line="276" w:lineRule="auto"/>
              <w:ind w:left="319" w:right="115" w:firstLine="599"/>
              <w:rPr>
                <w:lang w:val="pt-BR"/>
              </w:rPr>
            </w:pPr>
            <w:r w:rsidRPr="004C29D2">
              <w:rPr>
                <w:lang w:val="pt-BR"/>
              </w:rPr>
              <w:t>Agressão</w:t>
            </w:r>
          </w:p>
        </w:tc>
        <w:tc>
          <w:tcPr>
            <w:tcW w:w="4618" w:type="dxa"/>
          </w:tcPr>
          <w:p w14:paraId="1046DFF6" w14:textId="77777777" w:rsidR="004C29D2" w:rsidRPr="004C29D2" w:rsidRDefault="004C29D2" w:rsidP="004C29D2">
            <w:pPr>
              <w:pStyle w:val="Corpodetexto"/>
              <w:spacing w:line="276" w:lineRule="auto"/>
              <w:ind w:left="319" w:right="115" w:firstLine="599"/>
              <w:rPr>
                <w:lang w:val="pt-BR"/>
              </w:rPr>
            </w:pPr>
            <w:r w:rsidRPr="004C29D2">
              <w:rPr>
                <w:lang w:val="pt-BR"/>
              </w:rPr>
              <w:t>Confusão</w:t>
            </w:r>
          </w:p>
        </w:tc>
      </w:tr>
      <w:tr w:rsidR="004C29D2" w:rsidRPr="004C29D2" w14:paraId="411DAEFC" w14:textId="77777777" w:rsidTr="004C29D2">
        <w:tc>
          <w:tcPr>
            <w:tcW w:w="4208" w:type="dxa"/>
          </w:tcPr>
          <w:p w14:paraId="51134B72" w14:textId="77777777" w:rsidR="004C29D2" w:rsidRPr="004C29D2" w:rsidRDefault="004C29D2" w:rsidP="004C29D2">
            <w:pPr>
              <w:pStyle w:val="Corpodetexto"/>
              <w:spacing w:line="276" w:lineRule="auto"/>
              <w:ind w:left="319" w:right="115" w:firstLine="599"/>
              <w:rPr>
                <w:lang w:val="pt-BR"/>
              </w:rPr>
            </w:pPr>
            <w:r w:rsidRPr="004C29D2">
              <w:rPr>
                <w:lang w:val="pt-BR"/>
              </w:rPr>
              <w:t>Alteração no padrão de sono</w:t>
            </w:r>
          </w:p>
        </w:tc>
        <w:tc>
          <w:tcPr>
            <w:tcW w:w="4618" w:type="dxa"/>
          </w:tcPr>
          <w:p w14:paraId="6C4228A2" w14:textId="77777777" w:rsidR="004C29D2" w:rsidRPr="004C29D2" w:rsidRDefault="004C29D2" w:rsidP="004C29D2">
            <w:pPr>
              <w:pStyle w:val="Corpodetexto"/>
              <w:spacing w:line="276" w:lineRule="auto"/>
              <w:ind w:left="319" w:right="115" w:firstLine="599"/>
              <w:rPr>
                <w:lang w:val="pt-BR"/>
              </w:rPr>
            </w:pPr>
            <w:r w:rsidRPr="004C29D2">
              <w:rPr>
                <w:lang w:val="pt-BR"/>
              </w:rPr>
              <w:t>Constrangimento</w:t>
            </w:r>
          </w:p>
        </w:tc>
      </w:tr>
      <w:tr w:rsidR="004C29D2" w:rsidRPr="004C29D2" w14:paraId="20BF89FC" w14:textId="77777777" w:rsidTr="004C29D2">
        <w:tc>
          <w:tcPr>
            <w:tcW w:w="4208" w:type="dxa"/>
          </w:tcPr>
          <w:p w14:paraId="2ACED530" w14:textId="77777777" w:rsidR="004C29D2" w:rsidRPr="004C29D2" w:rsidRDefault="004C29D2" w:rsidP="004C29D2">
            <w:pPr>
              <w:pStyle w:val="Corpodetexto"/>
              <w:spacing w:line="276" w:lineRule="auto"/>
              <w:ind w:left="319" w:right="115" w:firstLine="599"/>
              <w:rPr>
                <w:lang w:val="pt-BR"/>
              </w:rPr>
            </w:pPr>
            <w:r w:rsidRPr="004C29D2">
              <w:rPr>
                <w:lang w:val="pt-BR"/>
              </w:rPr>
              <w:t>Ansiedade (00146)</w:t>
            </w:r>
          </w:p>
        </w:tc>
        <w:tc>
          <w:tcPr>
            <w:tcW w:w="4618" w:type="dxa"/>
          </w:tcPr>
          <w:p w14:paraId="5BD54B88" w14:textId="77777777" w:rsidR="004C29D2" w:rsidRPr="004C29D2" w:rsidRDefault="004C29D2" w:rsidP="004C29D2">
            <w:pPr>
              <w:pStyle w:val="Corpodetexto"/>
              <w:spacing w:line="276" w:lineRule="auto"/>
              <w:ind w:left="319" w:right="115" w:firstLine="599"/>
              <w:rPr>
                <w:lang w:val="pt-BR"/>
              </w:rPr>
            </w:pPr>
            <w:r w:rsidRPr="004C29D2">
              <w:rPr>
                <w:lang w:val="pt-BR"/>
              </w:rPr>
              <w:t>Culpa</w:t>
            </w:r>
          </w:p>
        </w:tc>
      </w:tr>
      <w:tr w:rsidR="004C29D2" w:rsidRPr="004C29D2" w14:paraId="7BF2A17C" w14:textId="77777777" w:rsidTr="004C29D2">
        <w:tc>
          <w:tcPr>
            <w:tcW w:w="4208" w:type="dxa"/>
          </w:tcPr>
          <w:p w14:paraId="6F1D3966" w14:textId="77777777" w:rsidR="004C29D2" w:rsidRPr="004C29D2" w:rsidRDefault="004C29D2" w:rsidP="004C29D2">
            <w:pPr>
              <w:pStyle w:val="Corpodetexto"/>
              <w:spacing w:line="276" w:lineRule="auto"/>
              <w:ind w:left="319" w:right="115" w:firstLine="599"/>
              <w:rPr>
                <w:lang w:val="pt-BR"/>
              </w:rPr>
            </w:pPr>
            <w:r w:rsidRPr="004C29D2">
              <w:rPr>
                <w:lang w:val="pt-BR"/>
              </w:rPr>
              <w:t>Culpar a si mesmo</w:t>
            </w:r>
          </w:p>
        </w:tc>
        <w:tc>
          <w:tcPr>
            <w:tcW w:w="4618" w:type="dxa"/>
          </w:tcPr>
          <w:p w14:paraId="4F2FE861" w14:textId="77777777" w:rsidR="004C29D2" w:rsidRPr="004C29D2" w:rsidRDefault="004C29D2" w:rsidP="004C29D2">
            <w:pPr>
              <w:pStyle w:val="Corpodetexto"/>
              <w:spacing w:line="276" w:lineRule="auto"/>
              <w:ind w:left="319" w:right="115" w:firstLine="599"/>
              <w:rPr>
                <w:lang w:val="pt-BR"/>
              </w:rPr>
            </w:pPr>
            <w:r w:rsidRPr="004C29D2">
              <w:rPr>
                <w:lang w:val="pt-BR"/>
              </w:rPr>
              <w:t>Oscilações no humor</w:t>
            </w:r>
          </w:p>
        </w:tc>
      </w:tr>
      <w:tr w:rsidR="004C29D2" w:rsidRPr="004C29D2" w14:paraId="22EBD8C8" w14:textId="77777777" w:rsidTr="004C29D2">
        <w:tc>
          <w:tcPr>
            <w:tcW w:w="4208" w:type="dxa"/>
          </w:tcPr>
          <w:p w14:paraId="262A007E" w14:textId="77777777" w:rsidR="004C29D2" w:rsidRPr="004C29D2" w:rsidRDefault="004C29D2" w:rsidP="004C29D2">
            <w:pPr>
              <w:pStyle w:val="Corpodetexto"/>
              <w:spacing w:line="276" w:lineRule="auto"/>
              <w:ind w:left="319" w:right="115" w:firstLine="599"/>
              <w:rPr>
                <w:lang w:val="pt-BR"/>
              </w:rPr>
            </w:pPr>
            <w:r w:rsidRPr="004C29D2">
              <w:rPr>
                <w:lang w:val="pt-BR"/>
              </w:rPr>
              <w:t>Dependência</w:t>
            </w:r>
          </w:p>
        </w:tc>
        <w:tc>
          <w:tcPr>
            <w:tcW w:w="4618" w:type="dxa"/>
          </w:tcPr>
          <w:p w14:paraId="3461B1B9" w14:textId="77777777" w:rsidR="004C29D2" w:rsidRPr="004C29D2" w:rsidRDefault="004C29D2" w:rsidP="004C29D2">
            <w:pPr>
              <w:pStyle w:val="Corpodetexto"/>
              <w:spacing w:line="276" w:lineRule="auto"/>
              <w:ind w:left="319" w:right="115" w:firstLine="599"/>
              <w:rPr>
                <w:lang w:val="pt-BR"/>
              </w:rPr>
            </w:pPr>
            <w:r w:rsidRPr="004C29D2">
              <w:rPr>
                <w:lang w:val="pt-BR"/>
              </w:rPr>
              <w:t>Paranoia</w:t>
            </w:r>
          </w:p>
        </w:tc>
      </w:tr>
      <w:tr w:rsidR="004C29D2" w:rsidRPr="004C29D2" w14:paraId="45CB982B" w14:textId="77777777" w:rsidTr="004C29D2">
        <w:tc>
          <w:tcPr>
            <w:tcW w:w="4208" w:type="dxa"/>
          </w:tcPr>
          <w:p w14:paraId="4CE82A93" w14:textId="77777777" w:rsidR="004C29D2" w:rsidRPr="004C29D2" w:rsidRDefault="004C29D2" w:rsidP="004C29D2">
            <w:pPr>
              <w:pStyle w:val="Corpodetexto"/>
              <w:spacing w:line="276" w:lineRule="auto"/>
              <w:ind w:left="319" w:right="115" w:firstLine="599"/>
              <w:rPr>
                <w:lang w:val="pt-BR"/>
              </w:rPr>
            </w:pPr>
            <w:r w:rsidRPr="004C29D2">
              <w:rPr>
                <w:lang w:val="pt-BR"/>
              </w:rPr>
              <w:t>Depressão</w:t>
            </w:r>
          </w:p>
        </w:tc>
        <w:tc>
          <w:tcPr>
            <w:tcW w:w="4618" w:type="dxa"/>
          </w:tcPr>
          <w:p w14:paraId="01B632E8" w14:textId="77777777" w:rsidR="004C29D2" w:rsidRPr="004C29D2" w:rsidRDefault="004C29D2" w:rsidP="004C29D2">
            <w:pPr>
              <w:pStyle w:val="Corpodetexto"/>
              <w:spacing w:line="276" w:lineRule="auto"/>
              <w:ind w:left="319" w:right="115" w:firstLine="599"/>
              <w:rPr>
                <w:lang w:val="pt-BR"/>
              </w:rPr>
            </w:pPr>
            <w:r w:rsidRPr="004C29D2">
              <w:rPr>
                <w:lang w:val="pt-BR"/>
              </w:rPr>
              <w:t>Pensamentos de vingança</w:t>
            </w:r>
          </w:p>
        </w:tc>
      </w:tr>
      <w:tr w:rsidR="004C29D2" w:rsidRPr="004C29D2" w14:paraId="11B752BC" w14:textId="77777777" w:rsidTr="004C29D2">
        <w:tc>
          <w:tcPr>
            <w:tcW w:w="4208" w:type="dxa"/>
          </w:tcPr>
          <w:p w14:paraId="2E9971B5" w14:textId="77777777" w:rsidR="004C29D2" w:rsidRPr="004C29D2" w:rsidRDefault="004C29D2" w:rsidP="004C29D2">
            <w:pPr>
              <w:pStyle w:val="Corpodetexto"/>
              <w:spacing w:line="276" w:lineRule="auto"/>
              <w:ind w:left="319" w:right="115" w:firstLine="599"/>
              <w:rPr>
                <w:lang w:val="pt-BR"/>
              </w:rPr>
            </w:pPr>
            <w:r w:rsidRPr="004C29D2">
              <w:rPr>
                <w:lang w:val="pt-BR"/>
              </w:rPr>
              <w:t>Desamparo</w:t>
            </w:r>
          </w:p>
        </w:tc>
        <w:tc>
          <w:tcPr>
            <w:tcW w:w="4618" w:type="dxa"/>
          </w:tcPr>
          <w:p w14:paraId="4FABED31" w14:textId="77777777" w:rsidR="004C29D2" w:rsidRPr="004C29D2" w:rsidRDefault="004C29D2" w:rsidP="004C29D2">
            <w:pPr>
              <w:pStyle w:val="Corpodetexto"/>
              <w:spacing w:line="276" w:lineRule="auto"/>
              <w:ind w:left="319" w:right="115" w:firstLine="599"/>
              <w:rPr>
                <w:lang w:val="pt-BR"/>
              </w:rPr>
            </w:pPr>
            <w:r w:rsidRPr="004C29D2">
              <w:rPr>
                <w:lang w:val="pt-BR"/>
              </w:rPr>
              <w:t>Pesadelos</w:t>
            </w:r>
          </w:p>
        </w:tc>
      </w:tr>
      <w:tr w:rsidR="004C29D2" w:rsidRPr="004C29D2" w14:paraId="7A6FA6B3" w14:textId="77777777" w:rsidTr="004C29D2">
        <w:tc>
          <w:tcPr>
            <w:tcW w:w="4208" w:type="dxa"/>
          </w:tcPr>
          <w:p w14:paraId="40EDB948" w14:textId="77777777" w:rsidR="004C29D2" w:rsidRPr="004C29D2" w:rsidRDefault="004C29D2" w:rsidP="004C29D2">
            <w:pPr>
              <w:pStyle w:val="Corpodetexto"/>
              <w:spacing w:line="276" w:lineRule="auto"/>
              <w:ind w:left="319" w:right="115" w:firstLine="599"/>
              <w:rPr>
                <w:lang w:val="pt-BR"/>
              </w:rPr>
            </w:pPr>
            <w:r w:rsidRPr="004C29D2">
              <w:rPr>
                <w:lang w:val="pt-BR"/>
              </w:rPr>
              <w:t>Desorganização</w:t>
            </w:r>
          </w:p>
        </w:tc>
        <w:tc>
          <w:tcPr>
            <w:tcW w:w="4618" w:type="dxa"/>
          </w:tcPr>
          <w:p w14:paraId="7AE9E7D4" w14:textId="77777777" w:rsidR="004C29D2" w:rsidRPr="004C29D2" w:rsidRDefault="004C29D2" w:rsidP="004C29D2">
            <w:pPr>
              <w:pStyle w:val="Corpodetexto"/>
              <w:spacing w:line="276" w:lineRule="auto"/>
              <w:ind w:left="319" w:right="115" w:firstLine="599"/>
              <w:rPr>
                <w:lang w:val="pt-BR"/>
              </w:rPr>
            </w:pPr>
            <w:r w:rsidRPr="004C29D2">
              <w:rPr>
                <w:lang w:val="pt-BR"/>
              </w:rPr>
              <w:t>Raiva</w:t>
            </w:r>
          </w:p>
        </w:tc>
      </w:tr>
      <w:tr w:rsidR="004C29D2" w:rsidRPr="004C29D2" w14:paraId="375682D0" w14:textId="77777777" w:rsidTr="004C29D2">
        <w:tc>
          <w:tcPr>
            <w:tcW w:w="4208" w:type="dxa"/>
          </w:tcPr>
          <w:p w14:paraId="285B1671" w14:textId="77777777" w:rsidR="004C29D2" w:rsidRPr="004C29D2" w:rsidRDefault="004C29D2" w:rsidP="004C29D2">
            <w:pPr>
              <w:pStyle w:val="Corpodetexto"/>
              <w:spacing w:line="276" w:lineRule="auto"/>
              <w:ind w:left="319" w:right="115" w:firstLine="599"/>
              <w:rPr>
                <w:lang w:val="pt-BR"/>
              </w:rPr>
            </w:pPr>
            <w:r w:rsidRPr="004C29D2">
              <w:rPr>
                <w:lang w:val="pt-BR"/>
              </w:rPr>
              <w:t>Disfunção sexual (00059)</w:t>
            </w:r>
          </w:p>
        </w:tc>
        <w:tc>
          <w:tcPr>
            <w:tcW w:w="4618" w:type="dxa"/>
          </w:tcPr>
          <w:p w14:paraId="4978B8CE" w14:textId="77777777" w:rsidR="004C29D2" w:rsidRPr="004C29D2" w:rsidRDefault="004C29D2" w:rsidP="004C29D2">
            <w:pPr>
              <w:pStyle w:val="Corpodetexto"/>
              <w:spacing w:line="276" w:lineRule="auto"/>
              <w:ind w:left="319" w:right="115" w:firstLine="599"/>
              <w:rPr>
                <w:lang w:val="pt-BR"/>
              </w:rPr>
            </w:pPr>
            <w:r w:rsidRPr="004C29D2">
              <w:rPr>
                <w:lang w:val="pt-BR"/>
              </w:rPr>
              <w:t>Sentimento de impotência (00125)</w:t>
            </w:r>
          </w:p>
        </w:tc>
      </w:tr>
      <w:tr w:rsidR="004C29D2" w:rsidRPr="004C29D2" w14:paraId="04564179" w14:textId="77777777" w:rsidTr="004C29D2">
        <w:tc>
          <w:tcPr>
            <w:tcW w:w="4208" w:type="dxa"/>
          </w:tcPr>
          <w:p w14:paraId="0CE54673" w14:textId="77777777" w:rsidR="004C29D2" w:rsidRPr="004C29D2" w:rsidRDefault="004C29D2" w:rsidP="004C29D2">
            <w:pPr>
              <w:pStyle w:val="Corpodetexto"/>
              <w:spacing w:line="276" w:lineRule="auto"/>
              <w:ind w:left="319" w:right="115" w:firstLine="599"/>
              <w:rPr>
                <w:lang w:val="pt-BR"/>
              </w:rPr>
            </w:pPr>
            <w:r w:rsidRPr="004C29D2">
              <w:rPr>
                <w:lang w:val="pt-BR"/>
              </w:rPr>
              <w:t>Espasmo muscular</w:t>
            </w:r>
          </w:p>
        </w:tc>
        <w:tc>
          <w:tcPr>
            <w:tcW w:w="4618" w:type="dxa"/>
          </w:tcPr>
          <w:p w14:paraId="52CC57EF" w14:textId="77777777" w:rsidR="004C29D2" w:rsidRPr="004C29D2" w:rsidRDefault="004C29D2" w:rsidP="004C29D2">
            <w:pPr>
              <w:pStyle w:val="Corpodetexto"/>
              <w:spacing w:line="276" w:lineRule="auto"/>
              <w:ind w:left="319" w:right="115" w:firstLine="599"/>
              <w:rPr>
                <w:lang w:val="pt-BR"/>
              </w:rPr>
            </w:pPr>
            <w:r w:rsidRPr="004C29D2">
              <w:rPr>
                <w:lang w:val="pt-BR"/>
              </w:rPr>
              <w:t>Tensão muscular</w:t>
            </w:r>
          </w:p>
        </w:tc>
      </w:tr>
      <w:tr w:rsidR="004C29D2" w:rsidRPr="004C29D2" w14:paraId="7CB5DCA3" w14:textId="77777777" w:rsidTr="004C29D2">
        <w:tc>
          <w:tcPr>
            <w:tcW w:w="4208" w:type="dxa"/>
          </w:tcPr>
          <w:p w14:paraId="7C1A63AB" w14:textId="77777777" w:rsidR="004C29D2" w:rsidRPr="004C29D2" w:rsidRDefault="004C29D2" w:rsidP="004C29D2">
            <w:pPr>
              <w:pStyle w:val="Corpodetexto"/>
              <w:spacing w:line="276" w:lineRule="auto"/>
              <w:ind w:left="319" w:right="115" w:firstLine="599"/>
              <w:rPr>
                <w:lang w:val="pt-BR"/>
              </w:rPr>
            </w:pPr>
            <w:r w:rsidRPr="004C29D2">
              <w:rPr>
                <w:lang w:val="pt-BR"/>
              </w:rPr>
              <w:t xml:space="preserve">Estado </w:t>
            </w:r>
            <w:proofErr w:type="spellStart"/>
            <w:r w:rsidRPr="004C29D2">
              <w:rPr>
                <w:lang w:val="pt-BR"/>
              </w:rPr>
              <w:t>hiperalerta</w:t>
            </w:r>
            <w:proofErr w:type="spellEnd"/>
          </w:p>
        </w:tc>
        <w:tc>
          <w:tcPr>
            <w:tcW w:w="4618" w:type="dxa"/>
          </w:tcPr>
          <w:p w14:paraId="1B6E977A" w14:textId="77777777" w:rsidR="004C29D2" w:rsidRPr="004C29D2" w:rsidRDefault="004C29D2" w:rsidP="004C29D2">
            <w:pPr>
              <w:pStyle w:val="Corpodetexto"/>
              <w:spacing w:line="276" w:lineRule="auto"/>
              <w:ind w:left="319" w:right="115" w:firstLine="599"/>
              <w:rPr>
                <w:lang w:val="pt-BR"/>
              </w:rPr>
            </w:pPr>
            <w:r w:rsidRPr="004C29D2">
              <w:rPr>
                <w:lang w:val="pt-BR"/>
              </w:rPr>
              <w:t>Tomada de decisões prejudicada</w:t>
            </w:r>
          </w:p>
        </w:tc>
      </w:tr>
      <w:tr w:rsidR="004C29D2" w:rsidRPr="004C29D2" w14:paraId="70EE3D66" w14:textId="77777777" w:rsidTr="004C29D2">
        <w:tc>
          <w:tcPr>
            <w:tcW w:w="4208" w:type="dxa"/>
          </w:tcPr>
          <w:p w14:paraId="67DE57B1" w14:textId="77777777" w:rsidR="004C29D2" w:rsidRPr="004C29D2" w:rsidRDefault="004C29D2" w:rsidP="004C29D2">
            <w:pPr>
              <w:pStyle w:val="Corpodetexto"/>
              <w:spacing w:line="276" w:lineRule="auto"/>
              <w:ind w:left="319" w:right="115" w:firstLine="599"/>
              <w:rPr>
                <w:lang w:val="pt-BR"/>
              </w:rPr>
            </w:pPr>
            <w:r w:rsidRPr="004C29D2">
              <w:rPr>
                <w:lang w:val="pt-BR"/>
              </w:rPr>
              <w:t>Fobias</w:t>
            </w:r>
          </w:p>
        </w:tc>
        <w:tc>
          <w:tcPr>
            <w:tcW w:w="4618" w:type="dxa"/>
          </w:tcPr>
          <w:p w14:paraId="57D71284" w14:textId="77777777" w:rsidR="004C29D2" w:rsidRPr="004C29D2" w:rsidRDefault="004C29D2" w:rsidP="004C29D2">
            <w:pPr>
              <w:pStyle w:val="Corpodetexto"/>
              <w:spacing w:line="276" w:lineRule="auto"/>
              <w:ind w:left="319" w:right="115" w:firstLine="599"/>
              <w:rPr>
                <w:lang w:val="pt-BR"/>
              </w:rPr>
            </w:pPr>
            <w:r w:rsidRPr="004C29D2">
              <w:rPr>
                <w:lang w:val="pt-BR"/>
              </w:rPr>
              <w:t>Trauma físico</w:t>
            </w:r>
          </w:p>
        </w:tc>
      </w:tr>
      <w:tr w:rsidR="004C29D2" w:rsidRPr="004C29D2" w14:paraId="406C2E29" w14:textId="77777777" w:rsidTr="004C29D2">
        <w:tc>
          <w:tcPr>
            <w:tcW w:w="4208" w:type="dxa"/>
          </w:tcPr>
          <w:p w14:paraId="7EB65E06" w14:textId="77777777" w:rsidR="004C29D2" w:rsidRPr="004C29D2" w:rsidRDefault="004C29D2" w:rsidP="004C29D2">
            <w:pPr>
              <w:pStyle w:val="Corpodetexto"/>
              <w:spacing w:line="276" w:lineRule="auto"/>
              <w:ind w:left="319" w:right="115" w:firstLine="599"/>
              <w:rPr>
                <w:lang w:val="pt-BR"/>
              </w:rPr>
            </w:pPr>
            <w:r w:rsidRPr="004C29D2">
              <w:rPr>
                <w:lang w:val="pt-BR"/>
              </w:rPr>
              <w:t>Humilhação</w:t>
            </w:r>
          </w:p>
        </w:tc>
        <w:tc>
          <w:tcPr>
            <w:tcW w:w="4618" w:type="dxa"/>
          </w:tcPr>
          <w:p w14:paraId="354202A4" w14:textId="77777777" w:rsidR="004C29D2" w:rsidRPr="004C29D2" w:rsidRDefault="004C29D2" w:rsidP="004C29D2">
            <w:pPr>
              <w:pStyle w:val="Corpodetexto"/>
              <w:spacing w:line="276" w:lineRule="auto"/>
              <w:ind w:left="319" w:right="115" w:firstLine="599"/>
              <w:rPr>
                <w:lang w:val="pt-BR"/>
              </w:rPr>
            </w:pPr>
            <w:r w:rsidRPr="004C29D2">
              <w:rPr>
                <w:lang w:val="pt-BR"/>
              </w:rPr>
              <w:t>Vergonha</w:t>
            </w:r>
          </w:p>
        </w:tc>
      </w:tr>
      <w:tr w:rsidR="004C29D2" w:rsidRPr="004C29D2" w14:paraId="411ACAF0" w14:textId="77777777" w:rsidTr="004C29D2">
        <w:tc>
          <w:tcPr>
            <w:tcW w:w="4208" w:type="dxa"/>
          </w:tcPr>
          <w:p w14:paraId="1133B9E8" w14:textId="77777777" w:rsidR="004C29D2" w:rsidRPr="004C29D2" w:rsidRDefault="004C29D2" w:rsidP="004C29D2">
            <w:pPr>
              <w:pStyle w:val="Corpodetexto"/>
              <w:spacing w:line="276" w:lineRule="auto"/>
              <w:ind w:left="319" w:right="115" w:firstLine="599"/>
              <w:rPr>
                <w:lang w:val="pt-BR"/>
              </w:rPr>
            </w:pPr>
            <w:r w:rsidRPr="004C29D2">
              <w:rPr>
                <w:lang w:val="pt-BR"/>
              </w:rPr>
              <w:t>Medo (00148)</w:t>
            </w:r>
          </w:p>
        </w:tc>
        <w:tc>
          <w:tcPr>
            <w:tcW w:w="4618" w:type="dxa"/>
          </w:tcPr>
          <w:p w14:paraId="086FB90D" w14:textId="77777777" w:rsidR="004C29D2" w:rsidRPr="004C29D2" w:rsidRDefault="004C29D2" w:rsidP="004C29D2">
            <w:pPr>
              <w:pStyle w:val="Corpodetexto"/>
              <w:spacing w:line="276" w:lineRule="auto"/>
              <w:ind w:left="319" w:right="115" w:firstLine="599"/>
              <w:rPr>
                <w:lang w:val="pt-BR"/>
              </w:rPr>
            </w:pPr>
            <w:r w:rsidRPr="004C29D2">
              <w:rPr>
                <w:lang w:val="pt-BR"/>
              </w:rPr>
              <w:t>Vulnerabilidade percebida</w:t>
            </w:r>
          </w:p>
        </w:tc>
      </w:tr>
      <w:tr w:rsidR="004C29D2" w:rsidRPr="004C29D2" w14:paraId="5A4C5F98" w14:textId="77777777" w:rsidTr="004C29D2">
        <w:tc>
          <w:tcPr>
            <w:tcW w:w="4208" w:type="dxa"/>
          </w:tcPr>
          <w:p w14:paraId="3BE84143" w14:textId="77777777" w:rsidR="004C29D2" w:rsidRPr="004C29D2" w:rsidRDefault="004C29D2" w:rsidP="004C29D2">
            <w:pPr>
              <w:pStyle w:val="Corpodetexto"/>
              <w:spacing w:line="276" w:lineRule="auto"/>
              <w:ind w:left="319" w:right="115"/>
              <w:rPr>
                <w:lang w:val="pt-BR"/>
              </w:rPr>
            </w:pPr>
            <w:r w:rsidRPr="004C29D2">
              <w:rPr>
                <w:lang w:val="pt-BR"/>
              </w:rPr>
              <w:t>Mudança no(s) relacionamento(s)</w:t>
            </w:r>
          </w:p>
        </w:tc>
        <w:tc>
          <w:tcPr>
            <w:tcW w:w="4618" w:type="dxa"/>
          </w:tcPr>
          <w:p w14:paraId="581C8CA4" w14:textId="77777777" w:rsidR="004C29D2" w:rsidRPr="004C29D2" w:rsidRDefault="004C29D2" w:rsidP="004C29D2">
            <w:pPr>
              <w:pStyle w:val="Corpodetexto"/>
              <w:spacing w:line="276" w:lineRule="auto"/>
              <w:ind w:left="319" w:right="115" w:firstLine="599"/>
              <w:rPr>
                <w:lang w:val="pt-BR"/>
              </w:rPr>
            </w:pPr>
            <w:r w:rsidRPr="004C29D2">
              <w:rPr>
                <w:lang w:val="pt-BR"/>
              </w:rPr>
              <w:t>Negação</w:t>
            </w:r>
          </w:p>
        </w:tc>
      </w:tr>
    </w:tbl>
    <w:p w14:paraId="3EFC3943" w14:textId="77777777" w:rsidR="004C29D2" w:rsidRPr="001F034F" w:rsidRDefault="001F034F" w:rsidP="001F034F">
      <w:pPr>
        <w:pStyle w:val="Corpodetexto"/>
        <w:spacing w:line="276" w:lineRule="auto"/>
        <w:ind w:right="115"/>
        <w:jc w:val="both"/>
        <w:rPr>
          <w:sz w:val="16"/>
          <w:szCs w:val="16"/>
        </w:rPr>
      </w:pPr>
      <w:r>
        <w:t xml:space="preserve">          </w:t>
      </w:r>
      <w:r w:rsidRPr="001F034F">
        <w:rPr>
          <w:sz w:val="16"/>
          <w:szCs w:val="16"/>
        </w:rPr>
        <w:t xml:space="preserve">FONTE: </w:t>
      </w:r>
      <w:r w:rsidR="005A45B4" w:rsidRPr="005A45B4">
        <w:rPr>
          <w:sz w:val="18"/>
          <w:szCs w:val="18"/>
        </w:rPr>
        <w:t>disque 100 – SNDCA/MMFDH</w:t>
      </w:r>
    </w:p>
    <w:p w14:paraId="6D2DA085" w14:textId="77777777" w:rsidR="00AF3BB9" w:rsidRDefault="00AF3BB9">
      <w:pPr>
        <w:pStyle w:val="Corpodetexto"/>
        <w:spacing w:line="276" w:lineRule="auto"/>
        <w:ind w:left="319" w:right="115" w:firstLine="599"/>
        <w:jc w:val="both"/>
      </w:pPr>
    </w:p>
    <w:p w14:paraId="0A73FEB6" w14:textId="77777777" w:rsidR="004C29D2" w:rsidRDefault="004C29D2">
      <w:pPr>
        <w:pStyle w:val="Corpodetexto"/>
        <w:spacing w:line="276" w:lineRule="auto"/>
        <w:ind w:left="319" w:right="116" w:firstLine="599"/>
        <w:jc w:val="both"/>
      </w:pPr>
      <w:r w:rsidRPr="004531B4">
        <w:lastRenderedPageBreak/>
        <w:t>Fatores relacionados</w:t>
      </w:r>
      <w:r w:rsidRPr="004C29D2">
        <w:t>:  A serem desenvolvido</w:t>
      </w:r>
      <w:r>
        <w:t>s, população em risco, estupro.</w:t>
      </w:r>
    </w:p>
    <w:p w14:paraId="1EFF5147" w14:textId="77777777" w:rsidR="00AF3BB9" w:rsidRDefault="004C29D2" w:rsidP="00AF3BB9">
      <w:pPr>
        <w:pStyle w:val="Corpodetexto"/>
        <w:spacing w:line="276" w:lineRule="auto"/>
        <w:ind w:left="319" w:right="116" w:firstLine="599"/>
        <w:jc w:val="both"/>
      </w:pPr>
      <w:r w:rsidRPr="004531B4">
        <w:t>Condições associadas</w:t>
      </w:r>
      <w:r w:rsidRPr="004C29D2">
        <w:rPr>
          <w:u w:val="single"/>
        </w:rPr>
        <w:t>:</w:t>
      </w:r>
      <w:r w:rsidRPr="004C29D2">
        <w:t xml:space="preserve"> História de tentativa de suicídio, transtorno de identidade dissociativa</w:t>
      </w:r>
      <w:r w:rsidR="00AF3BB9">
        <w:t xml:space="preserve">. </w:t>
      </w:r>
    </w:p>
    <w:p w14:paraId="43DDDD5F" w14:textId="77777777" w:rsidR="00AF3BB9" w:rsidRDefault="00AF3BB9" w:rsidP="00AF3BB9">
      <w:pPr>
        <w:pStyle w:val="Corpodetexto"/>
        <w:spacing w:line="276" w:lineRule="auto"/>
        <w:ind w:left="319" w:right="116" w:firstLine="599"/>
        <w:jc w:val="both"/>
      </w:pPr>
    </w:p>
    <w:tbl>
      <w:tblPr>
        <w:tblStyle w:val="Tabelacomgrade"/>
        <w:tblpPr w:leftFromText="141" w:rightFromText="141" w:vertAnchor="text" w:horzAnchor="margin" w:tblpXSpec="center" w:tblpY="189"/>
        <w:tblW w:w="0" w:type="auto"/>
        <w:tblLook w:val="04A0" w:firstRow="1" w:lastRow="0" w:firstColumn="1" w:lastColumn="0" w:noHBand="0" w:noVBand="1"/>
      </w:tblPr>
      <w:tblGrid>
        <w:gridCol w:w="4356"/>
        <w:gridCol w:w="4150"/>
      </w:tblGrid>
      <w:tr w:rsidR="00AF3BB9" w:rsidRPr="00AF3BB9" w14:paraId="3C93ECE0" w14:textId="77777777" w:rsidTr="00AF3BB9">
        <w:tc>
          <w:tcPr>
            <w:tcW w:w="4356" w:type="dxa"/>
            <w:shd w:val="clear" w:color="auto" w:fill="D9D9D9" w:themeFill="background1" w:themeFillShade="D9"/>
          </w:tcPr>
          <w:p w14:paraId="3182516A" w14:textId="77777777" w:rsidR="00AF3BB9" w:rsidRPr="00AF3BB9" w:rsidRDefault="00AF3BB9" w:rsidP="00AF3BB9">
            <w:pPr>
              <w:pStyle w:val="Corpodetexto"/>
              <w:spacing w:line="276" w:lineRule="auto"/>
              <w:ind w:left="319" w:right="116" w:firstLine="599"/>
              <w:jc w:val="center"/>
              <w:rPr>
                <w:b/>
                <w:lang w:val="pt-BR"/>
              </w:rPr>
            </w:pPr>
            <w:r w:rsidRPr="00AF3BB9">
              <w:rPr>
                <w:b/>
                <w:lang w:val="pt-BR"/>
              </w:rPr>
              <w:t>NOC</w:t>
            </w:r>
          </w:p>
        </w:tc>
        <w:tc>
          <w:tcPr>
            <w:tcW w:w="4150" w:type="dxa"/>
            <w:shd w:val="clear" w:color="auto" w:fill="D9D9D9" w:themeFill="background1" w:themeFillShade="D9"/>
          </w:tcPr>
          <w:p w14:paraId="6F7A296B" w14:textId="77777777" w:rsidR="00AF3BB9" w:rsidRPr="00AF3BB9" w:rsidRDefault="00AF3BB9" w:rsidP="00AF3BB9">
            <w:pPr>
              <w:pStyle w:val="Corpodetexto"/>
              <w:spacing w:line="276" w:lineRule="auto"/>
              <w:ind w:left="319" w:right="116" w:firstLine="599"/>
              <w:jc w:val="center"/>
              <w:rPr>
                <w:b/>
                <w:lang w:val="pt-BR"/>
              </w:rPr>
            </w:pPr>
            <w:r w:rsidRPr="00AF3BB9">
              <w:rPr>
                <w:b/>
                <w:lang w:val="pt-BR"/>
              </w:rPr>
              <w:t>NIC</w:t>
            </w:r>
          </w:p>
        </w:tc>
      </w:tr>
      <w:tr w:rsidR="00AF3BB9" w:rsidRPr="00AF3BB9" w14:paraId="6E3A209D" w14:textId="77777777" w:rsidTr="00AF3BB9">
        <w:trPr>
          <w:trHeight w:val="242"/>
        </w:trPr>
        <w:tc>
          <w:tcPr>
            <w:tcW w:w="4356" w:type="dxa"/>
          </w:tcPr>
          <w:p w14:paraId="11F322B9" w14:textId="77777777" w:rsidR="00AF3BB9" w:rsidRPr="00AF3BB9" w:rsidRDefault="00AF3BB9" w:rsidP="00AF3BB9">
            <w:pPr>
              <w:pStyle w:val="Corpodetexto"/>
              <w:spacing w:line="276" w:lineRule="auto"/>
              <w:ind w:left="319" w:right="116" w:firstLine="599"/>
              <w:jc w:val="center"/>
            </w:pPr>
            <w:r w:rsidRPr="00AF3BB9">
              <w:t>Ansiedade de autogestão</w:t>
            </w:r>
          </w:p>
        </w:tc>
        <w:tc>
          <w:tcPr>
            <w:tcW w:w="4150" w:type="dxa"/>
          </w:tcPr>
          <w:p w14:paraId="3787C26A" w14:textId="77777777" w:rsidR="00AF3BB9" w:rsidRPr="00AF3BB9" w:rsidRDefault="00AF3BB9" w:rsidP="00AF3BB9">
            <w:pPr>
              <w:pStyle w:val="Corpodetexto"/>
              <w:spacing w:line="276" w:lineRule="auto"/>
              <w:ind w:left="319" w:right="116" w:firstLine="599"/>
              <w:jc w:val="center"/>
              <w:rPr>
                <w:b/>
                <w:lang w:val="pt-BR"/>
              </w:rPr>
            </w:pPr>
            <w:r w:rsidRPr="00AF3BB9">
              <w:t>Aconselhamento</w:t>
            </w:r>
          </w:p>
        </w:tc>
      </w:tr>
      <w:tr w:rsidR="00AF3BB9" w:rsidRPr="00AF3BB9" w14:paraId="32ADF88A" w14:textId="77777777" w:rsidTr="00AF3BB9">
        <w:tc>
          <w:tcPr>
            <w:tcW w:w="4356" w:type="dxa"/>
          </w:tcPr>
          <w:p w14:paraId="47022B82" w14:textId="77777777" w:rsidR="00AF3BB9" w:rsidRPr="00AF3BB9" w:rsidRDefault="00AF3BB9" w:rsidP="00AF3BB9">
            <w:pPr>
              <w:pStyle w:val="Corpodetexto"/>
              <w:spacing w:line="276" w:lineRule="auto"/>
              <w:ind w:left="319" w:right="116"/>
              <w:jc w:val="center"/>
            </w:pPr>
            <w:r w:rsidRPr="00AF3BB9">
              <w:t>Recuperação de abusos: emocional.</w:t>
            </w:r>
          </w:p>
        </w:tc>
        <w:tc>
          <w:tcPr>
            <w:tcW w:w="4150" w:type="dxa"/>
          </w:tcPr>
          <w:p w14:paraId="394BF976" w14:textId="77777777" w:rsidR="00AF3BB9" w:rsidRPr="00AF3BB9" w:rsidRDefault="00AF3BB9" w:rsidP="00AF3BB9">
            <w:pPr>
              <w:pStyle w:val="Corpodetexto"/>
              <w:spacing w:line="276" w:lineRule="auto"/>
              <w:ind w:left="319" w:right="116" w:firstLine="599"/>
              <w:jc w:val="center"/>
            </w:pPr>
            <w:r w:rsidRPr="00AF3BB9">
              <w:t>Aumento da cobertura.</w:t>
            </w:r>
          </w:p>
        </w:tc>
      </w:tr>
      <w:tr w:rsidR="00AF3BB9" w:rsidRPr="00AF3BB9" w14:paraId="7665FA24" w14:textId="77777777" w:rsidTr="00AF3BB9">
        <w:tc>
          <w:tcPr>
            <w:tcW w:w="4356" w:type="dxa"/>
          </w:tcPr>
          <w:p w14:paraId="57248359" w14:textId="77777777" w:rsidR="00AF3BB9" w:rsidRPr="00AF3BB9" w:rsidRDefault="00AF3BB9" w:rsidP="00AF3BB9">
            <w:pPr>
              <w:pStyle w:val="Corpodetexto"/>
              <w:spacing w:line="276" w:lineRule="auto"/>
              <w:ind w:left="319" w:right="116" w:firstLine="599"/>
              <w:jc w:val="center"/>
            </w:pPr>
            <w:r w:rsidRPr="00AF3BB9">
              <w:t>Recuperação de abusos: sexual.</w:t>
            </w:r>
          </w:p>
        </w:tc>
        <w:tc>
          <w:tcPr>
            <w:tcW w:w="4150" w:type="dxa"/>
          </w:tcPr>
          <w:p w14:paraId="2ECFD688" w14:textId="77777777" w:rsidR="00AF3BB9" w:rsidRPr="00AF3BB9" w:rsidRDefault="00AF3BB9" w:rsidP="00AF3BB9">
            <w:pPr>
              <w:pStyle w:val="Corpodetexto"/>
              <w:spacing w:line="276" w:lineRule="auto"/>
              <w:ind w:left="319" w:right="116"/>
              <w:jc w:val="center"/>
            </w:pPr>
            <w:r w:rsidRPr="00AF3BB9">
              <w:t>Tratamento de trauma por estupro.</w:t>
            </w:r>
          </w:p>
        </w:tc>
      </w:tr>
      <w:tr w:rsidR="00AF3BB9" w:rsidRPr="00AF3BB9" w14:paraId="5B6AD401" w14:textId="77777777" w:rsidTr="00AF3BB9">
        <w:tc>
          <w:tcPr>
            <w:tcW w:w="4356" w:type="dxa"/>
          </w:tcPr>
          <w:p w14:paraId="413A3602" w14:textId="77777777" w:rsidR="00AF3BB9" w:rsidRPr="00AF3BB9" w:rsidRDefault="00AF3BB9" w:rsidP="00AF3BB9">
            <w:pPr>
              <w:pStyle w:val="Corpodetexto"/>
              <w:spacing w:line="276" w:lineRule="auto"/>
              <w:ind w:left="319" w:right="116" w:firstLine="599"/>
              <w:jc w:val="center"/>
            </w:pPr>
            <w:r w:rsidRPr="00AF3BB9">
              <w:t>Superação de problemas.</w:t>
            </w:r>
          </w:p>
        </w:tc>
        <w:tc>
          <w:tcPr>
            <w:tcW w:w="4150" w:type="dxa"/>
          </w:tcPr>
          <w:p w14:paraId="7136B92C" w14:textId="77777777" w:rsidR="00AF3BB9" w:rsidRPr="00AF3BB9" w:rsidRDefault="00AF3BB9" w:rsidP="00AF3BB9">
            <w:pPr>
              <w:pStyle w:val="Corpodetexto"/>
              <w:spacing w:line="276" w:lineRule="auto"/>
              <w:ind w:left="319" w:right="116" w:firstLine="599"/>
              <w:jc w:val="center"/>
            </w:pPr>
            <w:r w:rsidRPr="00AF3BB9">
              <w:t>Intervenção em caso de crise.</w:t>
            </w:r>
          </w:p>
        </w:tc>
      </w:tr>
      <w:tr w:rsidR="00AF3BB9" w:rsidRPr="00AF3BB9" w14:paraId="76CE13C5" w14:textId="77777777" w:rsidTr="00AF3BB9">
        <w:tc>
          <w:tcPr>
            <w:tcW w:w="4356" w:type="dxa"/>
          </w:tcPr>
          <w:p w14:paraId="2C54107E" w14:textId="77777777" w:rsidR="00AF3BB9" w:rsidRPr="00AF3BB9" w:rsidRDefault="00AF3BB9" w:rsidP="00AF3BB9">
            <w:pPr>
              <w:pStyle w:val="Corpodetexto"/>
              <w:spacing w:line="276" w:lineRule="auto"/>
              <w:ind w:left="319" w:right="116" w:firstLine="599"/>
              <w:jc w:val="center"/>
            </w:pPr>
            <w:r w:rsidRPr="00AF3BB9">
              <w:t>Controle de depressão.</w:t>
            </w:r>
          </w:p>
        </w:tc>
        <w:tc>
          <w:tcPr>
            <w:tcW w:w="4150" w:type="dxa"/>
          </w:tcPr>
          <w:p w14:paraId="30097B5B" w14:textId="77777777" w:rsidR="00AF3BB9" w:rsidRPr="00AF3BB9" w:rsidRDefault="00AF3BB9" w:rsidP="00AF3BB9">
            <w:pPr>
              <w:pStyle w:val="Corpodetexto"/>
              <w:spacing w:line="276" w:lineRule="auto"/>
              <w:ind w:left="319" w:right="116" w:firstLine="599"/>
              <w:jc w:val="center"/>
            </w:pPr>
            <w:r w:rsidRPr="00AF3BB9">
              <w:t>Aumentar a auto-estima.</w:t>
            </w:r>
          </w:p>
        </w:tc>
      </w:tr>
      <w:tr w:rsidR="00AF3BB9" w:rsidRPr="00AF3BB9" w14:paraId="0B14E5CE" w14:textId="77777777" w:rsidTr="00AF3BB9">
        <w:tc>
          <w:tcPr>
            <w:tcW w:w="4356" w:type="dxa"/>
          </w:tcPr>
          <w:p w14:paraId="5AD951DE" w14:textId="77777777" w:rsidR="00AF3BB9" w:rsidRPr="00AF3BB9" w:rsidRDefault="00AF3BB9" w:rsidP="00AF3BB9">
            <w:pPr>
              <w:pStyle w:val="Corpodetexto"/>
              <w:spacing w:line="276" w:lineRule="auto"/>
              <w:ind w:left="319" w:right="116" w:firstLine="599"/>
              <w:jc w:val="center"/>
            </w:pPr>
            <w:r w:rsidRPr="00AF3BB9">
              <w:t>Auto-estima.</w:t>
            </w:r>
          </w:p>
        </w:tc>
        <w:tc>
          <w:tcPr>
            <w:tcW w:w="4150" w:type="dxa"/>
          </w:tcPr>
          <w:p w14:paraId="5E26A1AA" w14:textId="77777777" w:rsidR="00AF3BB9" w:rsidRPr="00AF3BB9" w:rsidRDefault="00AF3BB9" w:rsidP="00AF3BB9">
            <w:pPr>
              <w:pStyle w:val="Corpodetexto"/>
              <w:spacing w:line="276" w:lineRule="auto"/>
              <w:ind w:left="319" w:right="116" w:firstLine="599"/>
              <w:jc w:val="center"/>
            </w:pPr>
            <w:r w:rsidRPr="00AF3BB9">
              <w:t>Escuta ativa.</w:t>
            </w:r>
          </w:p>
        </w:tc>
      </w:tr>
      <w:tr w:rsidR="00AF3BB9" w:rsidRPr="00AF3BB9" w14:paraId="10047FF9" w14:textId="77777777" w:rsidTr="00AF3BB9">
        <w:tc>
          <w:tcPr>
            <w:tcW w:w="4356" w:type="dxa"/>
          </w:tcPr>
          <w:p w14:paraId="3BC0CAA8" w14:textId="77777777" w:rsidR="00AF3BB9" w:rsidRPr="00AF3BB9" w:rsidRDefault="00AF3BB9" w:rsidP="00AF3BB9">
            <w:pPr>
              <w:pStyle w:val="Corpodetexto"/>
              <w:spacing w:line="276" w:lineRule="auto"/>
              <w:ind w:left="319" w:right="116" w:firstLine="599"/>
              <w:jc w:val="center"/>
              <w:rPr>
                <w:b/>
                <w:lang w:val="pt-BR"/>
              </w:rPr>
            </w:pPr>
          </w:p>
        </w:tc>
        <w:tc>
          <w:tcPr>
            <w:tcW w:w="4150" w:type="dxa"/>
          </w:tcPr>
          <w:p w14:paraId="6E2B590F" w14:textId="77777777" w:rsidR="00AF3BB9" w:rsidRPr="00AF3BB9" w:rsidRDefault="00AF3BB9" w:rsidP="00AF3BB9">
            <w:pPr>
              <w:pStyle w:val="Corpodetexto"/>
              <w:spacing w:line="276" w:lineRule="auto"/>
              <w:ind w:left="319" w:right="116" w:firstLine="599"/>
              <w:jc w:val="center"/>
            </w:pPr>
            <w:r w:rsidRPr="00AF3BB9">
              <w:t>Facilitando a comunicação.</w:t>
            </w:r>
          </w:p>
        </w:tc>
      </w:tr>
    </w:tbl>
    <w:p w14:paraId="17AE401D" w14:textId="77777777" w:rsidR="00AF3BB9" w:rsidRPr="005A45B4" w:rsidRDefault="005A45B4" w:rsidP="00AF3BB9">
      <w:pPr>
        <w:pStyle w:val="Corpodetexto"/>
        <w:spacing w:line="276" w:lineRule="auto"/>
        <w:ind w:left="319" w:right="116" w:firstLine="599"/>
        <w:jc w:val="both"/>
        <w:rPr>
          <w:sz w:val="16"/>
          <w:szCs w:val="16"/>
        </w:rPr>
      </w:pPr>
      <w:r w:rsidRPr="005A45B4">
        <w:rPr>
          <w:sz w:val="16"/>
          <w:szCs w:val="16"/>
        </w:rPr>
        <w:t>Fonte: disque 100 – SNDCA/MMFDH</w:t>
      </w:r>
    </w:p>
    <w:p w14:paraId="12DE450C" w14:textId="77777777" w:rsidR="005A45B4" w:rsidRDefault="005A45B4" w:rsidP="00FC4A3F">
      <w:pPr>
        <w:widowControl/>
        <w:autoSpaceDE/>
        <w:autoSpaceDN/>
        <w:spacing w:line="360" w:lineRule="auto"/>
        <w:ind w:firstLine="709"/>
        <w:jc w:val="both"/>
        <w:rPr>
          <w:color w:val="000000"/>
          <w:sz w:val="24"/>
          <w:szCs w:val="24"/>
          <w:lang w:val="pt-BR" w:eastAsia="pt-BR"/>
        </w:rPr>
      </w:pPr>
    </w:p>
    <w:p w14:paraId="740B8CC9" w14:textId="77777777" w:rsidR="00FC4A3F" w:rsidRDefault="00FC4A3F" w:rsidP="00FC4A3F">
      <w:pPr>
        <w:widowControl/>
        <w:autoSpaceDE/>
        <w:autoSpaceDN/>
        <w:spacing w:line="360" w:lineRule="auto"/>
        <w:ind w:firstLine="709"/>
        <w:jc w:val="both"/>
        <w:rPr>
          <w:color w:val="000000"/>
          <w:sz w:val="24"/>
          <w:szCs w:val="24"/>
          <w:lang w:val="pt-BR" w:eastAsia="pt-BR"/>
        </w:rPr>
      </w:pPr>
      <w:r w:rsidRPr="00FC4A3F">
        <w:rPr>
          <w:color w:val="000000"/>
          <w:sz w:val="24"/>
          <w:szCs w:val="24"/>
          <w:lang w:val="pt-BR" w:eastAsia="pt-BR"/>
        </w:rPr>
        <w:t xml:space="preserve">Com base nos estudos supracitados, observa-se que a especialidade forense relacionada à Enfermagem é de extrema importância para a saúde da mulher, uma vez que no Brasil, o número de casos de violência ligado ao gênero feminino está em constante crescimento na nossa atualidade, por este motivo, seria interessante começar esta propagação de conhecimento na educação continuada de profissionais de enfermagem e na área acadêmica, inserindo conteúdos que englobem a atuação do Enfermeiro na área forense. </w:t>
      </w:r>
    </w:p>
    <w:p w14:paraId="7A24FA65" w14:textId="77777777" w:rsidR="00FC4A3F" w:rsidRDefault="00FC4A3F" w:rsidP="00FC4A3F">
      <w:pPr>
        <w:widowControl/>
        <w:autoSpaceDE/>
        <w:autoSpaceDN/>
        <w:spacing w:line="360" w:lineRule="auto"/>
        <w:ind w:firstLine="709"/>
        <w:jc w:val="both"/>
        <w:rPr>
          <w:color w:val="000000"/>
          <w:sz w:val="24"/>
          <w:szCs w:val="24"/>
          <w:lang w:val="pt-BR" w:eastAsia="pt-BR"/>
        </w:rPr>
      </w:pPr>
      <w:r>
        <w:rPr>
          <w:color w:val="000000"/>
          <w:sz w:val="24"/>
          <w:szCs w:val="24"/>
          <w:lang w:val="pt-BR" w:eastAsia="pt-BR"/>
        </w:rPr>
        <w:t xml:space="preserve">A violência contra a mulher é um problema de saúde pública, </w:t>
      </w:r>
      <w:proofErr w:type="gramStart"/>
      <w:r>
        <w:rPr>
          <w:color w:val="000000"/>
          <w:sz w:val="24"/>
          <w:szCs w:val="24"/>
          <w:lang w:val="pt-BR" w:eastAsia="pt-BR"/>
        </w:rPr>
        <w:t>e ,</w:t>
      </w:r>
      <w:proofErr w:type="gramEnd"/>
      <w:r>
        <w:rPr>
          <w:color w:val="000000"/>
          <w:sz w:val="24"/>
          <w:szCs w:val="24"/>
          <w:lang w:val="pt-BR" w:eastAsia="pt-BR"/>
        </w:rPr>
        <w:t xml:space="preserve"> existe uma lacuna em relação ao acolhimento/ cuidado </w:t>
      </w:r>
      <w:r w:rsidRPr="00FC4A3F">
        <w:rPr>
          <w:color w:val="000000"/>
          <w:sz w:val="24"/>
          <w:szCs w:val="24"/>
          <w:lang w:val="pt-BR" w:eastAsia="pt-BR"/>
        </w:rPr>
        <w:t xml:space="preserve">a estas mulheres, seja pela falta de a utilização de um protocolo no atendimento, ou pelo despreparo profissional que ainda vê a vítima como a causadora da violência, justificando que o estigma está também entre aqueles que precisam acolher e cuidar.  </w:t>
      </w:r>
    </w:p>
    <w:p w14:paraId="77A6ECCC" w14:textId="77777777" w:rsidR="000F473F" w:rsidRDefault="000F473F" w:rsidP="00FC4A3F">
      <w:pPr>
        <w:widowControl/>
        <w:autoSpaceDE/>
        <w:autoSpaceDN/>
        <w:spacing w:line="360" w:lineRule="auto"/>
        <w:ind w:firstLine="709"/>
        <w:jc w:val="both"/>
        <w:rPr>
          <w:color w:val="000000"/>
          <w:sz w:val="24"/>
          <w:szCs w:val="24"/>
          <w:lang w:val="pt-BR" w:eastAsia="pt-BR"/>
        </w:rPr>
      </w:pPr>
    </w:p>
    <w:p w14:paraId="59D754E7" w14:textId="77777777" w:rsidR="00553B48" w:rsidRDefault="001F034F" w:rsidP="001F034F">
      <w:pPr>
        <w:pStyle w:val="Ttulo1"/>
        <w:tabs>
          <w:tab w:val="left" w:pos="560"/>
        </w:tabs>
        <w:spacing w:line="360" w:lineRule="auto"/>
        <w:ind w:left="0"/>
      </w:pPr>
      <w:bookmarkStart w:id="3" w:name="_TOC_250000"/>
      <w:r>
        <w:t>3.</w:t>
      </w:r>
      <w:r w:rsidR="00AF3BB9">
        <w:t xml:space="preserve"> </w:t>
      </w:r>
      <w:r w:rsidR="004C29D2">
        <w:t>CONSIDERAÇÕES</w:t>
      </w:r>
      <w:r w:rsidR="004C29D2">
        <w:rPr>
          <w:spacing w:val="-3"/>
        </w:rPr>
        <w:t xml:space="preserve"> </w:t>
      </w:r>
      <w:bookmarkEnd w:id="3"/>
      <w:r w:rsidR="004C29D2">
        <w:t>FINAIS</w:t>
      </w:r>
    </w:p>
    <w:p w14:paraId="34E1196E" w14:textId="77777777" w:rsidR="00553B48" w:rsidRDefault="00553B48" w:rsidP="001F034F">
      <w:pPr>
        <w:pStyle w:val="Corpodetexto"/>
        <w:spacing w:line="360" w:lineRule="auto"/>
        <w:ind w:firstLine="709"/>
        <w:rPr>
          <w:b/>
          <w:sz w:val="31"/>
        </w:rPr>
      </w:pPr>
    </w:p>
    <w:p w14:paraId="3A995FF0" w14:textId="77777777" w:rsidR="00553B48" w:rsidRDefault="00D732D6" w:rsidP="001F034F">
      <w:pPr>
        <w:pStyle w:val="Corpodetexto"/>
        <w:spacing w:line="360" w:lineRule="auto"/>
        <w:ind w:firstLine="709"/>
        <w:jc w:val="both"/>
      </w:pPr>
      <w:r w:rsidRPr="00D732D6">
        <w:t>O presente estudo aponta que o abuso sexual é um caso de saúde pública e mesmo com a implementação das políticas públicas ainda é cometido podendo continuar ao longo dos anos. Desta forma há, a necessidade da capacitação de profissionais para o atendimento e investigação da violência sexual. Demanda-se uma abordagem que contemple a integralidade e a interdisciplinaridade para lidar com os impactos físicos , sexuais e afetivos na vidas das mulheres violentadas.</w:t>
      </w:r>
      <w:r w:rsidR="004C29D2">
        <w:t>.</w:t>
      </w:r>
    </w:p>
    <w:p w14:paraId="29023EE6" w14:textId="77777777" w:rsidR="00D732D6" w:rsidRDefault="00D732D6" w:rsidP="001F034F">
      <w:pPr>
        <w:pStyle w:val="Corpodetexto"/>
        <w:spacing w:line="360" w:lineRule="auto"/>
        <w:ind w:firstLine="709"/>
        <w:jc w:val="both"/>
      </w:pPr>
      <w:r>
        <w:t>Considerando que o enfermeiro (a) é o primeiro contato da vítima com a unidade de saúde é necessária a ampla qualificação profissional e um acolhimento diferenciado para o enfrentamento desta realidade.</w:t>
      </w:r>
    </w:p>
    <w:p w14:paraId="5633C6AF" w14:textId="77777777" w:rsidR="00553B48" w:rsidRDefault="00D732D6" w:rsidP="001F034F">
      <w:pPr>
        <w:pStyle w:val="Corpodetexto"/>
        <w:spacing w:line="360" w:lineRule="auto"/>
        <w:ind w:firstLine="709"/>
        <w:jc w:val="both"/>
      </w:pPr>
      <w:r>
        <w:lastRenderedPageBreak/>
        <w:t>O estudo em questão demonstra que os cuidados de toda a equipe multidisciplinar juntamente com um olhar humanista podem mudar o contexto de violência vivenciada por estas mulheres.</w:t>
      </w:r>
    </w:p>
    <w:p w14:paraId="1B5A0C35" w14:textId="77777777" w:rsidR="00553B48" w:rsidRPr="005A45B4" w:rsidRDefault="00D732D6" w:rsidP="001F034F">
      <w:pPr>
        <w:pStyle w:val="Corpodetexto"/>
        <w:spacing w:line="360" w:lineRule="auto"/>
        <w:ind w:firstLine="709"/>
        <w:jc w:val="both"/>
      </w:pPr>
      <w:r w:rsidRPr="005A45B4">
        <w:t>Primando por uma assistência de qualidade ás mulheres vítimas de violência precisamos promover a buscar junto a gestores e autoridades da cidade maior divulgação deste tema, solicitando treinamento, material didático e ações junto a comunidade, incluir de forma sistemática o estudo do tema durante a graduação dos enfermeiros garantido aos estudantes a oportunidade de participarem do atendimento as mulheres em situação de violência, capacitar os profissionais das UBS para que saibam lidar com esta temática de forma segura e decisiva.</w:t>
      </w:r>
    </w:p>
    <w:p w14:paraId="6892FE8E" w14:textId="77777777" w:rsidR="00AE7758" w:rsidRPr="005A45B4" w:rsidRDefault="00AE7758" w:rsidP="001F034F">
      <w:pPr>
        <w:spacing w:line="360" w:lineRule="auto"/>
        <w:ind w:firstLine="709"/>
        <w:jc w:val="both"/>
        <w:rPr>
          <w:sz w:val="24"/>
          <w:szCs w:val="24"/>
        </w:rPr>
      </w:pPr>
      <w:r w:rsidRPr="005A45B4">
        <w:rPr>
          <w:sz w:val="24"/>
          <w:szCs w:val="24"/>
        </w:rPr>
        <w:t>Ao longo deste estudo foi possivel  perceber o pouco de trabalho publicado com esse tema, sendo um problema de saúde pública, onde os enfermeiros necessitam destacar o quão importante é esse estudo, sabendo que o cuidado prestado à mulher na maioria das vezes é realizado por nossa classe.</w:t>
      </w:r>
    </w:p>
    <w:p w14:paraId="6A3C7B5B" w14:textId="77777777" w:rsidR="005A45B4" w:rsidRDefault="005A45B4" w:rsidP="001F034F">
      <w:pPr>
        <w:spacing w:line="360" w:lineRule="auto"/>
        <w:ind w:firstLine="709"/>
        <w:jc w:val="both"/>
        <w:rPr>
          <w:sz w:val="24"/>
          <w:szCs w:val="24"/>
        </w:rPr>
      </w:pPr>
      <w:r w:rsidRPr="005A45B4">
        <w:rPr>
          <w:sz w:val="24"/>
          <w:szCs w:val="24"/>
        </w:rPr>
        <w:t>É preciso enfrentar o problema de forma coerente, adotando uma postura profissional de responsabilidade social, objetivando compartilhar o mesmo interesse da sociedade em acabar com a violência contra a criança e o adolescente. É preciso ainda partir em defesa dos interesses deste grupo. Se capacitados os profissionais terão condições de identificar famílias de risco e elaborar estratégias para acompanhá-las, promovendo meios para que o ato de</w:t>
      </w:r>
      <w:r>
        <w:rPr>
          <w:sz w:val="24"/>
          <w:szCs w:val="24"/>
        </w:rPr>
        <w:t xml:space="preserve"> violência não se consuma. </w:t>
      </w:r>
    </w:p>
    <w:p w14:paraId="2D552FDF" w14:textId="77777777" w:rsidR="005A45B4" w:rsidRDefault="005A45B4" w:rsidP="001F034F">
      <w:pPr>
        <w:spacing w:line="360" w:lineRule="auto"/>
        <w:ind w:firstLine="709"/>
        <w:jc w:val="both"/>
        <w:rPr>
          <w:sz w:val="24"/>
          <w:szCs w:val="24"/>
        </w:rPr>
      </w:pPr>
    </w:p>
    <w:p w14:paraId="381A4160" w14:textId="77777777" w:rsidR="005A45B4" w:rsidRDefault="005A45B4" w:rsidP="001F034F">
      <w:pPr>
        <w:spacing w:line="360" w:lineRule="auto"/>
        <w:ind w:firstLine="709"/>
        <w:jc w:val="both"/>
        <w:rPr>
          <w:sz w:val="24"/>
          <w:szCs w:val="24"/>
        </w:rPr>
      </w:pPr>
    </w:p>
    <w:p w14:paraId="624ABEAA" w14:textId="77777777" w:rsidR="00553B48" w:rsidRDefault="004C29D2" w:rsidP="001F034F">
      <w:pPr>
        <w:pStyle w:val="Ttulo1"/>
        <w:ind w:left="0"/>
        <w:jc w:val="center"/>
      </w:pPr>
      <w:r>
        <w:t>REFERÊNCIAS</w:t>
      </w:r>
      <w:r>
        <w:rPr>
          <w:spacing w:val="-3"/>
        </w:rPr>
        <w:t xml:space="preserve"> </w:t>
      </w:r>
      <w:r>
        <w:t>BIBLIOGRÁFICAS</w:t>
      </w:r>
    </w:p>
    <w:p w14:paraId="688161D6" w14:textId="77777777" w:rsidR="00553B48" w:rsidRDefault="00553B48" w:rsidP="001F034F">
      <w:pPr>
        <w:pStyle w:val="Corpodetexto"/>
        <w:rPr>
          <w:b/>
          <w:sz w:val="26"/>
        </w:rPr>
      </w:pPr>
    </w:p>
    <w:p w14:paraId="46934607" w14:textId="77777777" w:rsidR="00553B48" w:rsidRDefault="00553B48" w:rsidP="001F034F">
      <w:pPr>
        <w:pStyle w:val="Corpodetexto"/>
        <w:rPr>
          <w:b/>
          <w:sz w:val="32"/>
        </w:rPr>
      </w:pPr>
    </w:p>
    <w:p w14:paraId="1AF25AFA" w14:textId="77777777" w:rsidR="00F0136F" w:rsidRDefault="00D44C41" w:rsidP="001F034F">
      <w:pPr>
        <w:jc w:val="both"/>
      </w:pPr>
      <w:r>
        <w:t xml:space="preserve">ANDRADE, R.P. et al. </w:t>
      </w:r>
      <w:r w:rsidRPr="00F0136F">
        <w:rPr>
          <w:b/>
        </w:rPr>
        <w:t>Atençã</w:t>
      </w:r>
      <w:r w:rsidR="00F0136F">
        <w:rPr>
          <w:b/>
        </w:rPr>
        <w:t xml:space="preserve">o à vítima de violência sexual </w:t>
      </w:r>
      <w:r w:rsidRPr="00F0136F">
        <w:rPr>
          <w:b/>
        </w:rPr>
        <w:t>Femina</w:t>
      </w:r>
      <w:r>
        <w:t xml:space="preserve">, São Paulo, v. 48, n. 1, p. 49-53, 2020. Disponível em: </w:t>
      </w:r>
      <w:r w:rsidR="007F37FD">
        <w:rPr>
          <w:rStyle w:val="Hyperlink"/>
        </w:rPr>
        <w:fldChar w:fldCharType="begin"/>
      </w:r>
      <w:r w:rsidR="007F37FD">
        <w:rPr>
          <w:rStyle w:val="Hyperlink"/>
        </w:rPr>
        <w:instrText xml:space="preserve"> HYPERLINK "https://docs.bvsalud.org/biblioref/2020/03/1052444/femina-2019-481-49-53.pdf" </w:instrText>
      </w:r>
      <w:r w:rsidR="007F37FD">
        <w:rPr>
          <w:rStyle w:val="Hyperlink"/>
        </w:rPr>
        <w:fldChar w:fldCharType="separate"/>
      </w:r>
      <w:r w:rsidR="00F0136F" w:rsidRPr="00742F29">
        <w:rPr>
          <w:rStyle w:val="Hyperlink"/>
        </w:rPr>
        <w:t>https://docs.bvsalud.org/biblioref/2020/03/1052444/femina-2019-481-49-53.pdf</w:t>
      </w:r>
      <w:r w:rsidR="007F37FD">
        <w:rPr>
          <w:rStyle w:val="Hyperlink"/>
        </w:rPr>
        <w:fldChar w:fldCharType="end"/>
      </w:r>
      <w:r w:rsidR="00F0136F">
        <w:t>.</w:t>
      </w:r>
      <w:r>
        <w:t xml:space="preserve"> Acesso em: 30 jun. 2022.</w:t>
      </w:r>
    </w:p>
    <w:p w14:paraId="5E98F9E4" w14:textId="77777777" w:rsidR="00F0136F" w:rsidRDefault="00F0136F" w:rsidP="001F034F">
      <w:pPr>
        <w:jc w:val="both"/>
      </w:pPr>
    </w:p>
    <w:p w14:paraId="2DB78E33" w14:textId="77777777" w:rsidR="00CC2F35" w:rsidRDefault="00F0136F" w:rsidP="001F034F">
      <w:pPr>
        <w:jc w:val="both"/>
      </w:pPr>
      <w:r>
        <w:t xml:space="preserve">BRASIL. Ministério da Saúde. Ministério da Justiça. Secretaria de Políticas para as Mulheres. </w:t>
      </w:r>
      <w:r w:rsidRPr="00F0136F">
        <w:rPr>
          <w:b/>
        </w:rPr>
        <w:t>Norma técnica: atenção humanizada às pessoas em situação de violência sexual com registro de informações e coleta de vestígios.</w:t>
      </w:r>
      <w:r>
        <w:t xml:space="preserve"> Brasília, 2015. Disponível em: </w:t>
      </w:r>
      <w:r w:rsidR="007F37FD">
        <w:rPr>
          <w:rStyle w:val="Hyperlink"/>
        </w:rPr>
        <w:fldChar w:fldCharType="begin"/>
      </w:r>
      <w:r w:rsidR="007F37FD">
        <w:rPr>
          <w:rStyle w:val="Hyperlink"/>
        </w:rPr>
        <w:instrText xml:space="preserve"> HYPERLINK "https://bvsms.saude.gov.br/bvs/publicacoes/atencao_humanizada_pessoas_violencia_sexual_normas-tecnicas.pdf" </w:instrText>
      </w:r>
      <w:r w:rsidR="007F37FD">
        <w:rPr>
          <w:rStyle w:val="Hyperlink"/>
        </w:rPr>
        <w:fldChar w:fldCharType="separate"/>
      </w:r>
      <w:r w:rsidRPr="00742F29">
        <w:rPr>
          <w:rStyle w:val="Hyperlink"/>
        </w:rPr>
        <w:t>https://bvsms.saude.gov.br/bvs/publicacoes/atencao_humanizada_pessoas_violencia_sexual_normas-tecnicas.pdf</w:t>
      </w:r>
      <w:r w:rsidR="007F37FD">
        <w:rPr>
          <w:rStyle w:val="Hyperlink"/>
        </w:rPr>
        <w:fldChar w:fldCharType="end"/>
      </w:r>
      <w:r>
        <w:t>.  Acesso em: 22 set. 2023.</w:t>
      </w:r>
    </w:p>
    <w:p w14:paraId="75D7035B" w14:textId="77777777" w:rsidR="00AE7758" w:rsidRDefault="00AE7758" w:rsidP="001F034F">
      <w:pPr>
        <w:jc w:val="both"/>
      </w:pPr>
    </w:p>
    <w:p w14:paraId="54A8A92D" w14:textId="77777777" w:rsidR="00AE7758" w:rsidRDefault="00AE7758" w:rsidP="001F034F">
      <w:pPr>
        <w:jc w:val="both"/>
      </w:pPr>
      <w:r>
        <w:t xml:space="preserve">BRASIL, Ministério da saúde. </w:t>
      </w:r>
      <w:r w:rsidRPr="00AE7758">
        <w:rPr>
          <w:b/>
        </w:rPr>
        <w:t>Violência intrafamiliar orientações para a prática em serviço</w:t>
      </w:r>
      <w:r>
        <w:t>: cadernos de atenção básica n:8 Série A – Normas e Manuais Técnicos; nº 131 Brasília MS, 2002.</w:t>
      </w:r>
    </w:p>
    <w:p w14:paraId="656F0B92" w14:textId="77777777" w:rsidR="00F0136F" w:rsidRPr="00CC2F35" w:rsidRDefault="00F0136F" w:rsidP="001F034F">
      <w:pPr>
        <w:jc w:val="both"/>
        <w:rPr>
          <w:sz w:val="24"/>
          <w:lang w:val="pt-BR"/>
        </w:rPr>
      </w:pPr>
    </w:p>
    <w:p w14:paraId="701BD347" w14:textId="77777777" w:rsidR="00CC2F35" w:rsidRDefault="00AE7758" w:rsidP="001F034F">
      <w:pPr>
        <w:jc w:val="both"/>
        <w:rPr>
          <w:sz w:val="24"/>
          <w:lang w:val="pt-BR"/>
        </w:rPr>
      </w:pPr>
      <w:r>
        <w:t>BRASIL, dos crimes contra a dignidade sexual. Disponível em:</w:t>
      </w:r>
      <w:r w:rsidRPr="00AE7758">
        <w:t xml:space="preserve"> </w:t>
      </w:r>
      <w:hyperlink r:id="rId16" w:history="1">
        <w:r w:rsidRPr="00742F29">
          <w:rPr>
            <w:rStyle w:val="Hyperlink"/>
          </w:rPr>
          <w:t>http://www.planalto.gov.br/ccivil_03/_ato2007-2010/2009/lei/l12015.htm</w:t>
        </w:r>
      </w:hyperlink>
      <w:r>
        <w:t>&gt;  Acesso em 09 out 2023.</w:t>
      </w:r>
      <w:r w:rsidR="00BC3C73" w:rsidRPr="00BC3C73">
        <w:rPr>
          <w:sz w:val="24"/>
          <w:lang w:val="pt-BR"/>
        </w:rPr>
        <w:t>.</w:t>
      </w:r>
    </w:p>
    <w:p w14:paraId="76853291" w14:textId="77777777" w:rsidR="00F77D23" w:rsidRDefault="00F77D23" w:rsidP="001F034F">
      <w:pPr>
        <w:jc w:val="both"/>
        <w:rPr>
          <w:sz w:val="24"/>
          <w:lang w:val="pt-BR"/>
        </w:rPr>
      </w:pPr>
    </w:p>
    <w:p w14:paraId="6EF1D48B" w14:textId="77777777" w:rsidR="00F77D23" w:rsidRDefault="00F77D23" w:rsidP="001F034F">
      <w:pPr>
        <w:jc w:val="both"/>
      </w:pPr>
      <w:r>
        <w:t>FERRAZ, M.I.R; LACERDA, M.R; LABRONICI, L.M; MAFTUM, M.A; RAIMONDO, M.L</w:t>
      </w:r>
      <w:r w:rsidRPr="00F77D23">
        <w:rPr>
          <w:b/>
        </w:rPr>
        <w:t xml:space="preserve">. O </w:t>
      </w:r>
      <w:r w:rsidRPr="00F77D23">
        <w:rPr>
          <w:b/>
        </w:rPr>
        <w:lastRenderedPageBreak/>
        <w:t>cuidado de enfermagem a vítimas de violência doméstica</w:t>
      </w:r>
      <w:r>
        <w:t>. Cogitare Enfermagem. Vol.14. Nº 4, 2009. Disponível em:</w:t>
      </w:r>
    </w:p>
    <w:p w14:paraId="4E73B9AD" w14:textId="77777777" w:rsidR="00F77D23" w:rsidRPr="00CC2F35" w:rsidRDefault="00F77D23" w:rsidP="001F034F">
      <w:pPr>
        <w:jc w:val="both"/>
        <w:rPr>
          <w:sz w:val="24"/>
          <w:u w:val="single"/>
          <w:lang w:val="pt-BR"/>
        </w:rPr>
      </w:pPr>
      <w:r>
        <w:t>http://bases.bireme.br/cgibin/wxislind.exe/iah/online/?IsisScript=iah/iah.xis&amp;src=google&amp;b= LILACS&amp;lang=p&amp;nextAction=lnk&amp;exprSearch=568378&amp;indexSearch=ID  Acesso em: 19 de out. de 2023.</w:t>
      </w:r>
    </w:p>
    <w:p w14:paraId="48A71251" w14:textId="77777777" w:rsidR="00CC2F35" w:rsidRPr="00CC2F35" w:rsidRDefault="00CC2F35" w:rsidP="001F034F">
      <w:pPr>
        <w:jc w:val="both"/>
        <w:rPr>
          <w:sz w:val="24"/>
          <w:u w:val="single"/>
          <w:lang w:val="pt-BR"/>
        </w:rPr>
      </w:pPr>
    </w:p>
    <w:p w14:paraId="4C76798D" w14:textId="77777777" w:rsidR="00140E7C" w:rsidRDefault="00140E7C" w:rsidP="001F034F">
      <w:pPr>
        <w:jc w:val="both"/>
      </w:pPr>
      <w:r>
        <w:t xml:space="preserve">LEI 10.778 de 24 de novembro de 2003 – Brasília: 2013. Disponível em: </w:t>
      </w:r>
      <w:r w:rsidR="007F37FD">
        <w:rPr>
          <w:rStyle w:val="Hyperlink"/>
        </w:rPr>
        <w:fldChar w:fldCharType="begin"/>
      </w:r>
      <w:r w:rsidR="007F37FD">
        <w:rPr>
          <w:rStyle w:val="Hyperlink"/>
        </w:rPr>
        <w:instrText xml:space="preserve"> HYPERLINK "http://www.planalto.gov.br/ccivil_03/leis/2003/l10.778.html" </w:instrText>
      </w:r>
      <w:r w:rsidR="007F37FD">
        <w:rPr>
          <w:rStyle w:val="Hyperlink"/>
        </w:rPr>
        <w:fldChar w:fldCharType="separate"/>
      </w:r>
      <w:r w:rsidRPr="00742F29">
        <w:rPr>
          <w:rStyle w:val="Hyperlink"/>
        </w:rPr>
        <w:t>http://www.planalto.gov.br/ccivil_03/leis/2003/l10.778.html</w:t>
      </w:r>
      <w:r w:rsidR="007F37FD">
        <w:rPr>
          <w:rStyle w:val="Hyperlink"/>
        </w:rPr>
        <w:fldChar w:fldCharType="end"/>
      </w:r>
      <w:r>
        <w:t>.  Acesso em: 12 de out. De 2023.</w:t>
      </w:r>
    </w:p>
    <w:p w14:paraId="7822050A" w14:textId="77777777" w:rsidR="00140E7C" w:rsidRDefault="00140E7C" w:rsidP="001F034F">
      <w:pPr>
        <w:jc w:val="both"/>
      </w:pPr>
    </w:p>
    <w:p w14:paraId="4C284346" w14:textId="77777777" w:rsidR="00140E7C" w:rsidRDefault="00140E7C" w:rsidP="001F034F">
      <w:pPr>
        <w:jc w:val="both"/>
      </w:pPr>
      <w:r>
        <w:t xml:space="preserve">LEI 11.340 de 7 de agosto de 2006. – Brasília: 2006. Disponível em: </w:t>
      </w:r>
      <w:r w:rsidR="007F37FD">
        <w:rPr>
          <w:rStyle w:val="Hyperlink"/>
        </w:rPr>
        <w:fldChar w:fldCharType="begin"/>
      </w:r>
      <w:r w:rsidR="007F37FD">
        <w:rPr>
          <w:rStyle w:val="Hyperlink"/>
        </w:rPr>
        <w:instrText xml:space="preserve"> HYPERLINK "http://www.planalto.gov.br/ccivil_03/_ato2004-2006/2006/lei/l11340.html" </w:instrText>
      </w:r>
      <w:r w:rsidR="007F37FD">
        <w:rPr>
          <w:rStyle w:val="Hyperlink"/>
        </w:rPr>
        <w:fldChar w:fldCharType="separate"/>
      </w:r>
      <w:r w:rsidRPr="00742F29">
        <w:rPr>
          <w:rStyle w:val="Hyperlink"/>
        </w:rPr>
        <w:t>http://www.planalto.gov.br/ccivil_03/_ato2004-2006/2006/lei/l11340.html</w:t>
      </w:r>
      <w:r w:rsidR="007F37FD">
        <w:rPr>
          <w:rStyle w:val="Hyperlink"/>
        </w:rPr>
        <w:fldChar w:fldCharType="end"/>
      </w:r>
      <w:r>
        <w:t>.  Acesso em: 12 de out. De 2023.</w:t>
      </w:r>
    </w:p>
    <w:p w14:paraId="3FA9AAF9" w14:textId="77777777" w:rsidR="00140E7C" w:rsidRDefault="00140E7C" w:rsidP="001F034F">
      <w:pPr>
        <w:jc w:val="both"/>
      </w:pPr>
    </w:p>
    <w:p w14:paraId="6B10E46D" w14:textId="77777777" w:rsidR="00140E7C" w:rsidRDefault="00140E7C" w:rsidP="001F034F">
      <w:pPr>
        <w:jc w:val="both"/>
      </w:pPr>
      <w:r>
        <w:t xml:space="preserve">LEI 12.845 de 1º de agosto de 2013. – Brasília: 2013. Disponível em: </w:t>
      </w:r>
      <w:r w:rsidR="007F37FD">
        <w:rPr>
          <w:rStyle w:val="Hyperlink"/>
        </w:rPr>
        <w:fldChar w:fldCharType="begin"/>
      </w:r>
      <w:r w:rsidR="007F37FD">
        <w:rPr>
          <w:rStyle w:val="Hyperlink"/>
        </w:rPr>
        <w:instrText xml:space="preserve"> HYPERLINK "http://www.planalto.gov.br/ccivil_03/_ato2011-2014/2013/lei/l12845.html" </w:instrText>
      </w:r>
      <w:r w:rsidR="007F37FD">
        <w:rPr>
          <w:rStyle w:val="Hyperlink"/>
        </w:rPr>
        <w:fldChar w:fldCharType="separate"/>
      </w:r>
      <w:r w:rsidRPr="00742F29">
        <w:rPr>
          <w:rStyle w:val="Hyperlink"/>
        </w:rPr>
        <w:t>http://www.planalto.gov.br/ccivil_03/_ato2011-2014/2013/lei/l12845.html</w:t>
      </w:r>
      <w:r w:rsidR="007F37FD">
        <w:rPr>
          <w:rStyle w:val="Hyperlink"/>
        </w:rPr>
        <w:fldChar w:fldCharType="end"/>
      </w:r>
      <w:r>
        <w:t>. Acesso em: 12 de out. De 2023.</w:t>
      </w:r>
    </w:p>
    <w:p w14:paraId="02181EDD" w14:textId="77777777" w:rsidR="00140E7C" w:rsidRDefault="00140E7C" w:rsidP="001F034F">
      <w:pPr>
        <w:jc w:val="both"/>
      </w:pPr>
    </w:p>
    <w:p w14:paraId="7264C219" w14:textId="77777777" w:rsidR="00CC2F35" w:rsidRPr="00CC2F35" w:rsidRDefault="00CC2F35" w:rsidP="001F034F">
      <w:pPr>
        <w:jc w:val="both"/>
        <w:rPr>
          <w:sz w:val="24"/>
          <w:lang w:val="pt-BR"/>
        </w:rPr>
      </w:pPr>
      <w:r w:rsidRPr="00CC2F35">
        <w:rPr>
          <w:sz w:val="24"/>
          <w:lang w:val="pt-BR"/>
        </w:rPr>
        <w:t xml:space="preserve">LÓPEZ, S. et al. </w:t>
      </w:r>
      <w:r w:rsidRPr="00FC4A3F">
        <w:rPr>
          <w:b/>
          <w:sz w:val="24"/>
          <w:lang w:val="pt-BR"/>
        </w:rPr>
        <w:t>Impacto do abuso sexual durante a infância-adolescência nas relações sexuais e afetivas de mulheres adultas</w:t>
      </w:r>
      <w:r w:rsidRPr="00CC2F35">
        <w:rPr>
          <w:sz w:val="24"/>
          <w:lang w:val="pt-BR"/>
        </w:rPr>
        <w:t xml:space="preserve">. Revista Diário Sanitário. </w:t>
      </w:r>
      <w:proofErr w:type="gramStart"/>
      <w:r w:rsidRPr="00CC2F35">
        <w:rPr>
          <w:sz w:val="24"/>
          <w:lang w:val="pt-BR"/>
        </w:rPr>
        <w:t>vol.</w:t>
      </w:r>
      <w:proofErr w:type="gramEnd"/>
      <w:r w:rsidRPr="00CC2F35">
        <w:rPr>
          <w:sz w:val="24"/>
          <w:lang w:val="pt-BR"/>
        </w:rPr>
        <w:t xml:space="preserve"> 31,n. 3, 2017.Disponível em: </w:t>
      </w:r>
      <w:hyperlink r:id="rId17" w:history="1">
        <w:r w:rsidR="001F034F" w:rsidRPr="00742F29">
          <w:rPr>
            <w:rStyle w:val="Hyperlink"/>
            <w:sz w:val="24"/>
            <w:lang w:val="pt-BR"/>
          </w:rPr>
          <w:t>https://pesquisa.bvsalud.org/portal/resource/pt/ibc-162085</w:t>
        </w:r>
      </w:hyperlink>
      <w:r w:rsidR="001F034F">
        <w:rPr>
          <w:sz w:val="24"/>
          <w:lang w:val="pt-BR"/>
        </w:rPr>
        <w:t xml:space="preserve">. </w:t>
      </w:r>
      <w:r w:rsidRPr="00CC2F35">
        <w:rPr>
          <w:sz w:val="24"/>
          <w:lang w:val="pt-BR"/>
        </w:rPr>
        <w:t xml:space="preserve"> </w:t>
      </w:r>
      <w:r w:rsidR="00BC3C73">
        <w:rPr>
          <w:sz w:val="24"/>
          <w:lang w:val="pt-BR"/>
        </w:rPr>
        <w:t>Acesso em: 14 de out. de 2023.</w:t>
      </w:r>
    </w:p>
    <w:p w14:paraId="1E7733AB" w14:textId="77777777" w:rsidR="00CC2F35" w:rsidRPr="00CC2F35" w:rsidRDefault="00CC2F35" w:rsidP="001F034F">
      <w:pPr>
        <w:jc w:val="both"/>
        <w:rPr>
          <w:sz w:val="24"/>
          <w:lang w:val="pt-BR"/>
        </w:rPr>
      </w:pPr>
    </w:p>
    <w:p w14:paraId="5E05F7F8" w14:textId="77777777" w:rsidR="00CC2F35" w:rsidRPr="00CC2F35" w:rsidRDefault="00CC2F35" w:rsidP="001F034F">
      <w:pPr>
        <w:jc w:val="both"/>
        <w:rPr>
          <w:sz w:val="24"/>
          <w:u w:val="single"/>
          <w:lang w:val="pt-BR"/>
        </w:rPr>
      </w:pPr>
      <w:r w:rsidRPr="00CC2F35">
        <w:rPr>
          <w:sz w:val="24"/>
          <w:lang w:val="pt-BR"/>
        </w:rPr>
        <w:t>Núcleo d</w:t>
      </w:r>
      <w:r w:rsidR="00FC4A3F">
        <w:rPr>
          <w:sz w:val="24"/>
          <w:lang w:val="pt-BR"/>
        </w:rPr>
        <w:t>e protocolos multidisciplinares</w:t>
      </w:r>
      <w:r w:rsidRPr="00CC2F35">
        <w:rPr>
          <w:sz w:val="24"/>
          <w:lang w:val="pt-BR"/>
        </w:rPr>
        <w:t xml:space="preserve">,2021. </w:t>
      </w:r>
      <w:r w:rsidR="00FC4A3F" w:rsidRPr="00FC4A3F">
        <w:rPr>
          <w:b/>
          <w:sz w:val="24"/>
          <w:lang w:val="pt-BR"/>
        </w:rPr>
        <w:t xml:space="preserve">Assistências </w:t>
      </w:r>
      <w:r w:rsidRPr="00FC4A3F">
        <w:rPr>
          <w:b/>
          <w:sz w:val="24"/>
          <w:lang w:val="pt-BR"/>
        </w:rPr>
        <w:t xml:space="preserve">Mulheres e Meninas </w:t>
      </w:r>
      <w:r w:rsidR="00FC4A3F" w:rsidRPr="00FC4A3F">
        <w:rPr>
          <w:b/>
          <w:sz w:val="24"/>
          <w:lang w:val="pt-BR"/>
        </w:rPr>
        <w:t xml:space="preserve">violência </w:t>
      </w:r>
      <w:r w:rsidRPr="00FC4A3F">
        <w:rPr>
          <w:b/>
          <w:sz w:val="24"/>
          <w:lang w:val="pt-BR"/>
        </w:rPr>
        <w:t>sexual</w:t>
      </w:r>
      <w:r w:rsidR="00FC4A3F" w:rsidRPr="00FC4A3F">
        <w:rPr>
          <w:b/>
          <w:sz w:val="24"/>
          <w:lang w:val="pt-BR"/>
        </w:rPr>
        <w:t>.</w:t>
      </w:r>
      <w:r w:rsidR="00FC4A3F">
        <w:rPr>
          <w:sz w:val="24"/>
          <w:lang w:val="pt-BR"/>
        </w:rPr>
        <w:t xml:space="preserve"> </w:t>
      </w:r>
      <w:r w:rsidRPr="00CC2F35">
        <w:rPr>
          <w:sz w:val="24"/>
          <w:lang w:val="pt-BR"/>
        </w:rPr>
        <w:t>Disponível</w:t>
      </w:r>
      <w:r>
        <w:rPr>
          <w:sz w:val="24"/>
          <w:lang w:val="pt-BR"/>
        </w:rPr>
        <w:t xml:space="preserve"> </w:t>
      </w:r>
      <w:r w:rsidRPr="00CC2F35">
        <w:rPr>
          <w:sz w:val="24"/>
          <w:lang w:val="pt-BR"/>
        </w:rPr>
        <w:t>em</w:t>
      </w:r>
      <w:r>
        <w:rPr>
          <w:sz w:val="24"/>
          <w:lang w:val="pt-BR"/>
        </w:rPr>
        <w:t xml:space="preserve"> </w:t>
      </w:r>
      <w:hyperlink r:id="rId18" w:history="1">
        <w:r w:rsidR="001F034F" w:rsidRPr="00742F29">
          <w:rPr>
            <w:rStyle w:val="Hyperlink"/>
            <w:sz w:val="24"/>
            <w:lang w:val="pt-BR"/>
          </w:rPr>
          <w:t>https://educapes.capes.gov.br/bitstream/capes/703745/2/Protocolo%20de%20violência%20contra%20mulher.pdf</w:t>
        </w:r>
      </w:hyperlink>
      <w:r w:rsidR="001F034F">
        <w:rPr>
          <w:sz w:val="24"/>
          <w:u w:val="single"/>
          <w:lang w:val="pt-BR"/>
        </w:rPr>
        <w:t xml:space="preserve">. </w:t>
      </w:r>
      <w:r w:rsidRPr="00CC2F35">
        <w:rPr>
          <w:sz w:val="24"/>
          <w:u w:val="single"/>
          <w:lang w:val="pt-BR"/>
        </w:rPr>
        <w:t xml:space="preserve"> </w:t>
      </w:r>
      <w:r w:rsidR="00BC3C73" w:rsidRPr="00BC3C73">
        <w:rPr>
          <w:sz w:val="24"/>
          <w:lang w:val="pt-BR"/>
        </w:rPr>
        <w:t>Acesso em: 15 de out. de 2023.</w:t>
      </w:r>
    </w:p>
    <w:p w14:paraId="2606BE8F" w14:textId="77777777" w:rsidR="00CC2F35" w:rsidRPr="00CC2F35" w:rsidRDefault="00CC2F35" w:rsidP="001F034F">
      <w:pPr>
        <w:jc w:val="both"/>
        <w:rPr>
          <w:sz w:val="24"/>
          <w:u w:val="single"/>
          <w:lang w:val="pt-BR"/>
        </w:rPr>
      </w:pPr>
    </w:p>
    <w:p w14:paraId="6BC94924" w14:textId="77777777" w:rsidR="00CC2F35" w:rsidRPr="009B2FBE" w:rsidRDefault="00CC2F35" w:rsidP="001F034F">
      <w:pPr>
        <w:jc w:val="both"/>
        <w:rPr>
          <w:sz w:val="24"/>
          <w:u w:val="single"/>
          <w:lang w:val="en-AU"/>
        </w:rPr>
      </w:pPr>
      <w:r w:rsidRPr="00CC2F35">
        <w:rPr>
          <w:sz w:val="24"/>
          <w:lang w:val="pt-BR"/>
        </w:rPr>
        <w:t xml:space="preserve">Norma técnica do Ministério da Saúde - prevenção e tratamentos dos agravos resultantes da violência sexual em mulheres,1999. Disponível em: </w:t>
      </w:r>
      <w:hyperlink r:id="rId19" w:history="1">
        <w:r w:rsidR="001F034F" w:rsidRPr="00742F29">
          <w:rPr>
            <w:rStyle w:val="Hyperlink"/>
            <w:sz w:val="24"/>
            <w:lang w:val="pt-BR"/>
          </w:rPr>
          <w:t>https://bvsms.saude.gov.br/bvs/publicacoes/prevencao_agravo_violencia_sexual_mulheres_3ed.pdf</w:t>
        </w:r>
      </w:hyperlink>
      <w:r w:rsidR="001F034F">
        <w:rPr>
          <w:sz w:val="24"/>
          <w:u w:val="single"/>
          <w:lang w:val="pt-BR"/>
        </w:rPr>
        <w:t xml:space="preserve">. </w:t>
      </w:r>
      <w:r w:rsidRPr="00CC2F35">
        <w:rPr>
          <w:sz w:val="24"/>
          <w:u w:val="single"/>
          <w:lang w:val="pt-BR"/>
        </w:rPr>
        <w:t xml:space="preserve"> </w:t>
      </w:r>
      <w:proofErr w:type="spellStart"/>
      <w:r w:rsidR="00BC3C73" w:rsidRPr="009B2FBE">
        <w:rPr>
          <w:sz w:val="24"/>
          <w:lang w:val="en-AU"/>
        </w:rPr>
        <w:t>Acesso</w:t>
      </w:r>
      <w:proofErr w:type="spellEnd"/>
      <w:r w:rsidR="00BC3C73" w:rsidRPr="009B2FBE">
        <w:rPr>
          <w:sz w:val="24"/>
          <w:lang w:val="en-AU"/>
        </w:rPr>
        <w:t xml:space="preserve"> </w:t>
      </w:r>
      <w:proofErr w:type="spellStart"/>
      <w:r w:rsidR="00BC3C73" w:rsidRPr="009B2FBE">
        <w:rPr>
          <w:sz w:val="24"/>
          <w:lang w:val="en-AU"/>
        </w:rPr>
        <w:t>em</w:t>
      </w:r>
      <w:proofErr w:type="spellEnd"/>
      <w:r w:rsidR="00BC3C73" w:rsidRPr="009B2FBE">
        <w:rPr>
          <w:sz w:val="24"/>
          <w:lang w:val="en-AU"/>
        </w:rPr>
        <w:t xml:space="preserve">: 16 de out. </w:t>
      </w:r>
      <w:proofErr w:type="gramStart"/>
      <w:r w:rsidR="00BC3C73" w:rsidRPr="009B2FBE">
        <w:rPr>
          <w:sz w:val="24"/>
          <w:lang w:val="en-AU"/>
        </w:rPr>
        <w:t>de</w:t>
      </w:r>
      <w:proofErr w:type="gramEnd"/>
      <w:r w:rsidR="00BC3C73" w:rsidRPr="009B2FBE">
        <w:rPr>
          <w:sz w:val="24"/>
          <w:lang w:val="en-AU"/>
        </w:rPr>
        <w:t xml:space="preserve"> 2023.</w:t>
      </w:r>
    </w:p>
    <w:p w14:paraId="2407D813" w14:textId="77777777" w:rsidR="00CC2F35" w:rsidRPr="009B2FBE" w:rsidRDefault="00CC2F35" w:rsidP="001F034F">
      <w:pPr>
        <w:jc w:val="both"/>
        <w:rPr>
          <w:sz w:val="24"/>
          <w:lang w:val="en-AU"/>
        </w:rPr>
      </w:pPr>
    </w:p>
    <w:p w14:paraId="5BF91D41" w14:textId="77777777" w:rsidR="00CC2F35" w:rsidRPr="00CC2F35" w:rsidRDefault="00CC2F35" w:rsidP="001F034F">
      <w:pPr>
        <w:jc w:val="both"/>
        <w:rPr>
          <w:sz w:val="24"/>
          <w:lang w:val="en-AU"/>
        </w:rPr>
      </w:pPr>
      <w:proofErr w:type="spellStart"/>
      <w:r w:rsidRPr="00CC2F35">
        <w:rPr>
          <w:sz w:val="24"/>
          <w:lang w:val="en-AU"/>
        </w:rPr>
        <w:t>Organização</w:t>
      </w:r>
      <w:proofErr w:type="spellEnd"/>
      <w:r w:rsidRPr="00CC2F35">
        <w:rPr>
          <w:sz w:val="24"/>
          <w:lang w:val="en-AU"/>
        </w:rPr>
        <w:t xml:space="preserve"> Mundial da </w:t>
      </w:r>
      <w:proofErr w:type="spellStart"/>
      <w:r w:rsidRPr="00CC2F35">
        <w:rPr>
          <w:sz w:val="24"/>
          <w:lang w:val="en-AU"/>
        </w:rPr>
        <w:t>Saúde</w:t>
      </w:r>
      <w:proofErr w:type="spellEnd"/>
      <w:r w:rsidRPr="00CC2F35">
        <w:rPr>
          <w:sz w:val="24"/>
          <w:lang w:val="en-AU"/>
        </w:rPr>
        <w:t xml:space="preserve">, World report on violence and health (Geneva: World Health Organization,), </w:t>
      </w:r>
      <w:proofErr w:type="spellStart"/>
      <w:r w:rsidRPr="00CC2F35">
        <w:rPr>
          <w:sz w:val="24"/>
          <w:lang w:val="en-AU"/>
        </w:rPr>
        <w:t>Capítulo</w:t>
      </w:r>
      <w:proofErr w:type="spellEnd"/>
      <w:r w:rsidRPr="00CC2F35">
        <w:rPr>
          <w:sz w:val="24"/>
          <w:lang w:val="en-AU"/>
        </w:rPr>
        <w:t xml:space="preserve"> 6, p. 149, 2002.</w:t>
      </w:r>
    </w:p>
    <w:p w14:paraId="7EE423F8" w14:textId="77777777" w:rsidR="00CC2F35" w:rsidRPr="00CC2F35" w:rsidRDefault="00CC2F35" w:rsidP="001F034F">
      <w:pPr>
        <w:jc w:val="both"/>
        <w:rPr>
          <w:sz w:val="24"/>
          <w:lang w:val="en-AU"/>
        </w:rPr>
      </w:pPr>
    </w:p>
    <w:p w14:paraId="1144EDBD" w14:textId="77777777" w:rsidR="00CC2F35" w:rsidRPr="00CC2F35" w:rsidRDefault="00CC2F35" w:rsidP="001F034F">
      <w:pPr>
        <w:jc w:val="both"/>
        <w:rPr>
          <w:sz w:val="24"/>
          <w:lang w:val="pt-BR"/>
        </w:rPr>
      </w:pPr>
      <w:r w:rsidRPr="00CC2F35">
        <w:rPr>
          <w:sz w:val="24"/>
          <w:lang w:val="pt-BR"/>
        </w:rPr>
        <w:t xml:space="preserve">Pedrosa, A. A. G., et al. </w:t>
      </w:r>
      <w:r w:rsidRPr="00FC4A3F">
        <w:rPr>
          <w:b/>
          <w:sz w:val="24"/>
          <w:lang w:val="pt-BR"/>
        </w:rPr>
        <w:t>Prevenção e tratamento dos agravos resultantes da violência sexual contra mulheres e adolescentes</w:t>
      </w:r>
      <w:r w:rsidRPr="00CC2F35">
        <w:rPr>
          <w:sz w:val="24"/>
          <w:lang w:val="pt-BR"/>
        </w:rPr>
        <w:t>. Ministério da Saúde. 3ª edição atualizada e ampliada 1ª reimpressão. Série A. Normas e Manuais Técnicos Série Direitos Sexuais e Direitos Reprodutivos – Caderno nº 6. Brasília–</w:t>
      </w:r>
      <w:proofErr w:type="gramStart"/>
      <w:r w:rsidRPr="00CC2F35">
        <w:rPr>
          <w:sz w:val="24"/>
          <w:lang w:val="pt-BR"/>
        </w:rPr>
        <w:t>DF,</w:t>
      </w:r>
      <w:proofErr w:type="gramEnd"/>
      <w:r w:rsidRPr="00CC2F35">
        <w:rPr>
          <w:sz w:val="24"/>
          <w:lang w:val="pt-BR"/>
        </w:rPr>
        <w:t xml:space="preserve">p32e44,2012.Disponívelem: </w:t>
      </w:r>
      <w:hyperlink r:id="rId20" w:history="1">
        <w:r w:rsidR="001F034F" w:rsidRPr="00742F29">
          <w:rPr>
            <w:rStyle w:val="Hyperlink"/>
            <w:sz w:val="24"/>
            <w:lang w:val="pt-BR"/>
          </w:rPr>
          <w:t>https://bvsms.saude.gov.br/bvs/publicacoes/prevencao_agravo_violencia_sexual_mulheres_3ed.pdf</w:t>
        </w:r>
      </w:hyperlink>
      <w:r w:rsidR="001F034F">
        <w:rPr>
          <w:sz w:val="24"/>
          <w:u w:val="single"/>
          <w:lang w:val="pt-BR"/>
        </w:rPr>
        <w:t xml:space="preserve">. </w:t>
      </w:r>
      <w:r w:rsidRPr="00CC2F35">
        <w:rPr>
          <w:sz w:val="24"/>
          <w:lang w:val="pt-BR"/>
        </w:rPr>
        <w:t xml:space="preserve"> </w:t>
      </w:r>
      <w:r w:rsidR="00BC3C73">
        <w:rPr>
          <w:sz w:val="24"/>
          <w:lang w:val="pt-BR"/>
        </w:rPr>
        <w:t>Acesso em: 21 de out. de 2023.</w:t>
      </w:r>
    </w:p>
    <w:p w14:paraId="1C611CE4" w14:textId="77777777" w:rsidR="00CC2F35" w:rsidRPr="00CC2F35" w:rsidRDefault="00CC2F35" w:rsidP="001F034F">
      <w:pPr>
        <w:jc w:val="both"/>
        <w:rPr>
          <w:sz w:val="24"/>
          <w:lang w:val="pt-BR"/>
        </w:rPr>
      </w:pPr>
    </w:p>
    <w:p w14:paraId="549E1744" w14:textId="77777777" w:rsidR="00BC3C73" w:rsidRDefault="00CC2F35" w:rsidP="001F034F">
      <w:pPr>
        <w:jc w:val="both"/>
        <w:rPr>
          <w:rStyle w:val="Hyperlink"/>
          <w:color w:val="000000" w:themeColor="text1"/>
          <w:sz w:val="24"/>
          <w:lang w:val="pt-BR"/>
        </w:rPr>
      </w:pPr>
      <w:r w:rsidRPr="00CC2F35">
        <w:rPr>
          <w:sz w:val="24"/>
          <w:lang w:val="pt-BR"/>
        </w:rPr>
        <w:t xml:space="preserve">Política Nacional de Humanização: Acolhimento,2003. Disponível em: </w:t>
      </w:r>
      <w:hyperlink r:id="rId21" w:history="1">
        <w:r w:rsidR="001F034F" w:rsidRPr="00742F29">
          <w:rPr>
            <w:rStyle w:val="Hyperlink"/>
            <w:sz w:val="24"/>
            <w:lang w:val="pt-BR"/>
          </w:rPr>
          <w:t>https://redehumanizasus.net/94816politicanacionaldehumanizacaoacolhimento/ Prevencao_agravo_violencia_sexual_mulheres_3ed.pdf</w:t>
        </w:r>
      </w:hyperlink>
      <w:r w:rsidR="00BC3C73">
        <w:rPr>
          <w:sz w:val="24"/>
          <w:u w:val="single"/>
          <w:lang w:val="pt-BR"/>
        </w:rPr>
        <w:t>.</w:t>
      </w:r>
      <w:r w:rsidR="00BC3C73">
        <w:rPr>
          <w:rStyle w:val="Hyperlink"/>
          <w:color w:val="000000" w:themeColor="text1"/>
          <w:sz w:val="24"/>
          <w:lang w:val="pt-BR"/>
        </w:rPr>
        <w:t xml:space="preserve"> </w:t>
      </w:r>
      <w:r w:rsidR="00BC3C73" w:rsidRPr="00BC3C73">
        <w:rPr>
          <w:rStyle w:val="Hyperlink"/>
          <w:color w:val="000000" w:themeColor="text1"/>
          <w:sz w:val="24"/>
          <w:u w:val="none"/>
          <w:lang w:val="pt-BR"/>
        </w:rPr>
        <w:t>Acesso</w:t>
      </w:r>
      <w:r w:rsidR="00BC3C73">
        <w:rPr>
          <w:rStyle w:val="Hyperlink"/>
          <w:color w:val="000000" w:themeColor="text1"/>
          <w:sz w:val="24"/>
          <w:u w:val="none"/>
          <w:lang w:val="pt-BR"/>
        </w:rPr>
        <w:t xml:space="preserve"> </w:t>
      </w:r>
      <w:r w:rsidR="00BC3C73" w:rsidRPr="00BC3C73">
        <w:rPr>
          <w:rStyle w:val="Hyperlink"/>
          <w:color w:val="000000" w:themeColor="text1"/>
          <w:sz w:val="24"/>
          <w:u w:val="none"/>
          <w:lang w:val="pt-BR"/>
        </w:rPr>
        <w:t>em:</w:t>
      </w:r>
      <w:r w:rsidR="00BC3C73">
        <w:rPr>
          <w:rStyle w:val="Hyperlink"/>
          <w:color w:val="000000" w:themeColor="text1"/>
          <w:sz w:val="24"/>
          <w:lang w:val="pt-BR"/>
        </w:rPr>
        <w:t xml:space="preserve"> </w:t>
      </w:r>
      <w:r w:rsidR="00BC3C73" w:rsidRPr="00BC3C73">
        <w:rPr>
          <w:rStyle w:val="Hyperlink"/>
          <w:color w:val="000000" w:themeColor="text1"/>
          <w:sz w:val="24"/>
          <w:u w:val="none"/>
          <w:lang w:val="pt-BR"/>
        </w:rPr>
        <w:t>21 de out de 2023.</w:t>
      </w:r>
    </w:p>
    <w:p w14:paraId="4FEF6DA2" w14:textId="77777777" w:rsidR="00CC2F35" w:rsidRPr="00BC3C73" w:rsidRDefault="00CC2F35" w:rsidP="001F034F">
      <w:pPr>
        <w:jc w:val="both"/>
        <w:rPr>
          <w:sz w:val="24"/>
          <w:u w:val="single"/>
          <w:lang w:val="pt-BR"/>
        </w:rPr>
      </w:pPr>
    </w:p>
    <w:p w14:paraId="2F4DC934" w14:textId="77777777" w:rsidR="00CC2F35" w:rsidRPr="00CC2F35" w:rsidRDefault="00CC2F35" w:rsidP="001F034F">
      <w:pPr>
        <w:jc w:val="both"/>
        <w:rPr>
          <w:sz w:val="24"/>
          <w:u w:val="single"/>
          <w:lang w:val="pt-BR"/>
        </w:rPr>
      </w:pPr>
      <w:r w:rsidRPr="00CC2F35">
        <w:rPr>
          <w:sz w:val="24"/>
          <w:lang w:val="pt-BR"/>
        </w:rPr>
        <w:t>Protocolo_Violencia_SESRJ.pdf.</w:t>
      </w:r>
      <w:r w:rsidR="00BC3C73">
        <w:rPr>
          <w:sz w:val="24"/>
          <w:lang w:val="pt-BR"/>
        </w:rPr>
        <w:t xml:space="preserve"> </w:t>
      </w:r>
      <w:r w:rsidRPr="00CC2F35">
        <w:rPr>
          <w:sz w:val="24"/>
          <w:lang w:val="pt-BR"/>
        </w:rPr>
        <w:t>Disponível</w:t>
      </w:r>
      <w:r w:rsidR="00BC3C73">
        <w:rPr>
          <w:sz w:val="24"/>
          <w:lang w:val="pt-BR"/>
        </w:rPr>
        <w:t xml:space="preserve"> </w:t>
      </w:r>
      <w:r w:rsidRPr="00CC2F35">
        <w:rPr>
          <w:sz w:val="24"/>
          <w:lang w:val="pt-BR"/>
        </w:rPr>
        <w:t>em:</w:t>
      </w:r>
      <w:r w:rsidR="00BC3C73">
        <w:rPr>
          <w:sz w:val="24"/>
          <w:lang w:val="pt-BR"/>
        </w:rPr>
        <w:t xml:space="preserve"> </w:t>
      </w:r>
      <w:hyperlink r:id="rId22" w:history="1">
        <w:r w:rsidR="00BC3C73" w:rsidRPr="00742F29">
          <w:rPr>
            <w:rStyle w:val="Hyperlink"/>
            <w:sz w:val="24"/>
            <w:lang w:val="pt-BR"/>
          </w:rPr>
          <w:t>https://saude.rj.gov.br/noticias/2020/05/unidades-de-saude-do-rio-de-janeiro-recebem-protocolo-de-atendimento-as-pessoas-em-situacao-de-violencia</w:t>
        </w:r>
      </w:hyperlink>
      <w:r w:rsidR="00BC3C73">
        <w:rPr>
          <w:sz w:val="24"/>
          <w:u w:val="single"/>
          <w:lang w:val="pt-BR"/>
        </w:rPr>
        <w:t xml:space="preserve">. </w:t>
      </w:r>
      <w:r w:rsidRPr="00BC3C73">
        <w:rPr>
          <w:sz w:val="24"/>
          <w:lang w:val="pt-BR"/>
        </w:rPr>
        <w:t xml:space="preserve"> </w:t>
      </w:r>
      <w:r w:rsidR="00BC3C73" w:rsidRPr="00BC3C73">
        <w:rPr>
          <w:sz w:val="24"/>
          <w:lang w:val="pt-BR"/>
        </w:rPr>
        <w:t>Acesso em: 17 de out de 2023.</w:t>
      </w:r>
    </w:p>
    <w:p w14:paraId="562C9233" w14:textId="77777777" w:rsidR="00CC2F35" w:rsidRPr="00CC2F35" w:rsidRDefault="00CC2F35" w:rsidP="001F034F">
      <w:pPr>
        <w:jc w:val="both"/>
        <w:rPr>
          <w:sz w:val="24"/>
          <w:lang w:val="pt-BR"/>
        </w:rPr>
      </w:pPr>
    </w:p>
    <w:p w14:paraId="06F1A538" w14:textId="77777777" w:rsidR="00BC3C73" w:rsidRDefault="00140E7C" w:rsidP="001F034F">
      <w:pPr>
        <w:jc w:val="both"/>
        <w:rPr>
          <w:sz w:val="24"/>
          <w:lang w:val="pt-BR"/>
        </w:rPr>
      </w:pPr>
      <w:r>
        <w:t xml:space="preserve">Secretaria de Estado da Saúde do Paraná. Superintendência de Atenção à Saúde. </w:t>
      </w:r>
      <w:r w:rsidRPr="00140E7C">
        <w:rPr>
          <w:b/>
          <w:sz w:val="24"/>
          <w:lang w:val="pt-BR"/>
        </w:rPr>
        <w:t>Protocolo para o a</w:t>
      </w:r>
      <w:r>
        <w:rPr>
          <w:b/>
          <w:sz w:val="24"/>
          <w:lang w:val="pt-BR"/>
        </w:rPr>
        <w:t>tendimento ás pessoas em situação de violência s</w:t>
      </w:r>
      <w:r w:rsidR="00CC2F35" w:rsidRPr="00140E7C">
        <w:rPr>
          <w:b/>
          <w:sz w:val="24"/>
          <w:lang w:val="pt-BR"/>
        </w:rPr>
        <w:t>exual</w:t>
      </w:r>
      <w:r w:rsidR="00CC2F35" w:rsidRPr="00CC2F35">
        <w:rPr>
          <w:sz w:val="24"/>
          <w:lang w:val="pt-BR"/>
        </w:rPr>
        <w:t>,2018.</w:t>
      </w:r>
      <w:r w:rsidR="00BC3C73">
        <w:rPr>
          <w:sz w:val="24"/>
          <w:lang w:val="pt-BR"/>
        </w:rPr>
        <w:t xml:space="preserve"> Disponível</w:t>
      </w:r>
      <w:proofErr w:type="gramStart"/>
      <w:r w:rsidR="00BC3C73">
        <w:rPr>
          <w:sz w:val="24"/>
          <w:lang w:val="pt-BR"/>
        </w:rPr>
        <w:t xml:space="preserve"> </w:t>
      </w:r>
      <w:r w:rsidR="00CC2F35">
        <w:rPr>
          <w:sz w:val="24"/>
          <w:lang w:val="pt-BR"/>
        </w:rPr>
        <w:t xml:space="preserve"> </w:t>
      </w:r>
      <w:proofErr w:type="gramEnd"/>
      <w:r w:rsidR="00CC2F35" w:rsidRPr="00CC2F35">
        <w:rPr>
          <w:sz w:val="24"/>
          <w:lang w:val="pt-BR"/>
        </w:rPr>
        <w:t>em</w:t>
      </w:r>
      <w:r w:rsidR="00BC3C73">
        <w:rPr>
          <w:sz w:val="24"/>
          <w:lang w:val="pt-BR"/>
        </w:rPr>
        <w:t xml:space="preserve">:  </w:t>
      </w:r>
    </w:p>
    <w:p w14:paraId="7F5BFE07" w14:textId="77777777" w:rsidR="00CC2F35" w:rsidRDefault="00930808" w:rsidP="001F034F">
      <w:pPr>
        <w:jc w:val="both"/>
        <w:rPr>
          <w:sz w:val="24"/>
          <w:u w:val="single"/>
          <w:lang w:val="pt-BR"/>
        </w:rPr>
      </w:pPr>
      <w:hyperlink r:id="rId23" w:history="1">
        <w:r w:rsidR="00BC3C73" w:rsidRPr="00742F29">
          <w:rPr>
            <w:rStyle w:val="Hyperlink"/>
            <w:sz w:val="24"/>
            <w:lang w:val="pt-BR"/>
          </w:rPr>
          <w:t>https://www.saude.pr.gov.br/sites/default/arquivos_restritos/files/documento/2020-</w:t>
        </w:r>
        <w:r w:rsidR="00BC3C73" w:rsidRPr="00742F29">
          <w:rPr>
            <w:rStyle w:val="Hyperlink"/>
            <w:sz w:val="24"/>
            <w:lang w:val="pt-BR"/>
          </w:rPr>
          <w:lastRenderedPageBreak/>
          <w:t>04/protocolo_apsvs_ultimaversao.pdf</w:t>
        </w:r>
      </w:hyperlink>
      <w:r w:rsidR="00BC3C73">
        <w:rPr>
          <w:sz w:val="24"/>
          <w:u w:val="single"/>
          <w:lang w:val="pt-BR"/>
        </w:rPr>
        <w:t xml:space="preserve">. </w:t>
      </w:r>
      <w:r w:rsidR="00BC3C73" w:rsidRPr="00BC3C73">
        <w:rPr>
          <w:sz w:val="24"/>
          <w:lang w:val="pt-BR"/>
        </w:rPr>
        <w:t>Acesso em: 23 de out. de 2023.</w:t>
      </w:r>
      <w:r w:rsidR="00BC3C73">
        <w:rPr>
          <w:sz w:val="24"/>
          <w:u w:val="single"/>
          <w:lang w:val="pt-BR"/>
        </w:rPr>
        <w:t xml:space="preserve"> </w:t>
      </w:r>
    </w:p>
    <w:p w14:paraId="072D4496" w14:textId="77777777" w:rsidR="00BC3C73" w:rsidRPr="00CC2F35" w:rsidRDefault="00BC3C73" w:rsidP="001F034F">
      <w:pPr>
        <w:jc w:val="both"/>
        <w:rPr>
          <w:sz w:val="24"/>
          <w:lang w:val="pt-BR"/>
        </w:rPr>
      </w:pPr>
    </w:p>
    <w:p w14:paraId="6EACF3A6" w14:textId="77777777" w:rsidR="00CC2F35" w:rsidRPr="00CC2F35" w:rsidRDefault="00CC2F35" w:rsidP="001F034F">
      <w:pPr>
        <w:jc w:val="both"/>
        <w:rPr>
          <w:sz w:val="24"/>
          <w:lang w:val="pt-BR"/>
        </w:rPr>
      </w:pPr>
    </w:p>
    <w:p w14:paraId="7C0C1A3E" w14:textId="77777777" w:rsidR="00BC3C73" w:rsidRDefault="00CC2F35" w:rsidP="001F034F">
      <w:pPr>
        <w:jc w:val="both"/>
        <w:rPr>
          <w:sz w:val="24"/>
          <w:lang w:val="pt-BR"/>
        </w:rPr>
      </w:pPr>
      <w:r w:rsidRPr="00CC2F35">
        <w:rPr>
          <w:sz w:val="24"/>
          <w:lang w:val="pt-BR"/>
        </w:rPr>
        <w:t xml:space="preserve">Santos, J. R. </w:t>
      </w:r>
      <w:r w:rsidRPr="00FC4A3F">
        <w:rPr>
          <w:b/>
          <w:sz w:val="24"/>
          <w:lang w:val="pt-BR"/>
        </w:rPr>
        <w:t>A vida após o estupro: subjetividade e estigma</w:t>
      </w:r>
      <w:r w:rsidRPr="00CC2F35">
        <w:rPr>
          <w:sz w:val="24"/>
          <w:lang w:val="pt-BR"/>
        </w:rPr>
        <w:t xml:space="preserve"> (Dissertação de mestrado). Programa de Pós-graduação em Sociologia, Universidade Federal </w:t>
      </w:r>
      <w:proofErr w:type="gramStart"/>
      <w:r w:rsidRPr="00CC2F35">
        <w:rPr>
          <w:sz w:val="24"/>
          <w:lang w:val="pt-BR"/>
        </w:rPr>
        <w:t>deGoiás</w:t>
      </w:r>
      <w:proofErr w:type="gramEnd"/>
      <w:r w:rsidRPr="00CC2F35">
        <w:rPr>
          <w:sz w:val="24"/>
          <w:lang w:val="pt-BR"/>
        </w:rPr>
        <w:t>,Goiânia,GO,Brasil,2001.Disponível</w:t>
      </w:r>
      <w:r w:rsidR="00BC3C73">
        <w:rPr>
          <w:sz w:val="24"/>
          <w:lang w:val="pt-BR"/>
        </w:rPr>
        <w:t xml:space="preserve"> em: </w:t>
      </w:r>
    </w:p>
    <w:p w14:paraId="7757AEF0" w14:textId="77777777" w:rsidR="00CC2F35" w:rsidRPr="00CC2F35" w:rsidRDefault="00930808" w:rsidP="001F034F">
      <w:pPr>
        <w:jc w:val="both"/>
        <w:rPr>
          <w:sz w:val="24"/>
          <w:lang w:val="pt-BR"/>
        </w:rPr>
      </w:pPr>
      <w:hyperlink r:id="rId24" w:history="1">
        <w:r w:rsidR="00BC3C73" w:rsidRPr="00742F29">
          <w:rPr>
            <w:rStyle w:val="Hyperlink"/>
            <w:sz w:val="24"/>
            <w:lang w:val="pt-BR"/>
          </w:rPr>
          <w:t>https://revistas.ufg.br/fcs/article/view/534/455</w:t>
        </w:r>
      </w:hyperlink>
      <w:r w:rsidR="00BC3C73">
        <w:rPr>
          <w:sz w:val="24"/>
          <w:u w:val="single"/>
          <w:lang w:val="pt-BR"/>
        </w:rPr>
        <w:t xml:space="preserve">. </w:t>
      </w:r>
      <w:r w:rsidR="00CC2F35" w:rsidRPr="00CC2F35">
        <w:rPr>
          <w:sz w:val="24"/>
          <w:lang w:val="pt-BR"/>
        </w:rPr>
        <w:t xml:space="preserve"> </w:t>
      </w:r>
      <w:r w:rsidR="00BC3C73" w:rsidRPr="00BC3C73">
        <w:rPr>
          <w:sz w:val="24"/>
          <w:lang w:val="pt-BR"/>
        </w:rPr>
        <w:t>Acesso em: 23 de out. de 2023.</w:t>
      </w:r>
    </w:p>
    <w:p w14:paraId="79DF151C" w14:textId="77777777" w:rsidR="00CC2F35" w:rsidRPr="00CC2F35" w:rsidRDefault="00CC2F35" w:rsidP="001F034F">
      <w:pPr>
        <w:jc w:val="both"/>
        <w:rPr>
          <w:sz w:val="24"/>
          <w:lang w:val="pt-BR"/>
        </w:rPr>
      </w:pPr>
    </w:p>
    <w:p w14:paraId="7E39D0F9" w14:textId="77777777" w:rsidR="00CC2F35" w:rsidRPr="00CC2F35" w:rsidRDefault="00CC2F35" w:rsidP="001F034F">
      <w:pPr>
        <w:jc w:val="both"/>
        <w:rPr>
          <w:sz w:val="24"/>
          <w:lang w:val="pt-BR"/>
        </w:rPr>
      </w:pPr>
      <w:r w:rsidRPr="00CC2F35">
        <w:rPr>
          <w:sz w:val="24"/>
          <w:lang w:val="pt-BR"/>
        </w:rPr>
        <w:t xml:space="preserve">Souza, F. B. C. </w:t>
      </w:r>
      <w:r w:rsidRPr="00FC4A3F">
        <w:rPr>
          <w:b/>
          <w:sz w:val="24"/>
          <w:lang w:val="pt-BR"/>
        </w:rPr>
        <w:t xml:space="preserve">Consequências emocionais de um episódio de estupro na vida de mulheres adultas </w:t>
      </w:r>
      <w:r w:rsidRPr="00CC2F35">
        <w:rPr>
          <w:sz w:val="24"/>
          <w:lang w:val="pt-BR"/>
        </w:rPr>
        <w:t>(Dissertação de mestrado). Pós-Graduação em Psicologia Clínica, Pontifícia Universidade Católica de São Paulo, São Paulo, SP, Brasil,2013.</w:t>
      </w:r>
      <w:r w:rsidR="00BC3C73">
        <w:rPr>
          <w:sz w:val="24"/>
          <w:lang w:val="pt-BR"/>
        </w:rPr>
        <w:t xml:space="preserve"> </w:t>
      </w:r>
      <w:r w:rsidRPr="00CC2F35">
        <w:rPr>
          <w:sz w:val="24"/>
          <w:lang w:val="pt-BR"/>
        </w:rPr>
        <w:t xml:space="preserve">Disponível em: </w:t>
      </w:r>
      <w:hyperlink r:id="rId25" w:history="1">
        <w:r w:rsidR="00BC3C73" w:rsidRPr="00742F29">
          <w:rPr>
            <w:rStyle w:val="Hyperlink"/>
            <w:sz w:val="24"/>
            <w:lang w:val="pt-BR"/>
          </w:rPr>
          <w:t>https://tede2.pucsp.br/handle/handle/15300</w:t>
        </w:r>
      </w:hyperlink>
      <w:r w:rsidR="00BC3C73">
        <w:rPr>
          <w:sz w:val="24"/>
          <w:u w:val="single"/>
          <w:lang w:val="pt-BR"/>
        </w:rPr>
        <w:t xml:space="preserve">. </w:t>
      </w:r>
      <w:r w:rsidRPr="00CC2F35">
        <w:rPr>
          <w:sz w:val="24"/>
          <w:lang w:val="pt-BR"/>
        </w:rPr>
        <w:t xml:space="preserve"> </w:t>
      </w:r>
      <w:r w:rsidR="00BC3C73">
        <w:rPr>
          <w:sz w:val="24"/>
          <w:lang w:val="pt-BR"/>
        </w:rPr>
        <w:t>Acesso em: 21</w:t>
      </w:r>
      <w:r w:rsidR="00BC3C73" w:rsidRPr="00BC3C73">
        <w:rPr>
          <w:sz w:val="24"/>
          <w:lang w:val="pt-BR"/>
        </w:rPr>
        <w:t xml:space="preserve"> de out. de 2023. </w:t>
      </w:r>
      <w:r w:rsidRPr="00CC2F35">
        <w:rPr>
          <w:sz w:val="24"/>
          <w:lang w:val="pt-BR"/>
        </w:rPr>
        <w:t xml:space="preserve"> </w:t>
      </w:r>
    </w:p>
    <w:p w14:paraId="0B12DFC4" w14:textId="77777777" w:rsidR="00CC2F35" w:rsidRPr="00CC2F35" w:rsidRDefault="00CC2F35" w:rsidP="001F034F">
      <w:pPr>
        <w:jc w:val="both"/>
        <w:rPr>
          <w:sz w:val="24"/>
          <w:lang w:val="pt-BR"/>
        </w:rPr>
      </w:pPr>
    </w:p>
    <w:p w14:paraId="6E1F06B1" w14:textId="77777777" w:rsidR="00AE7758" w:rsidRPr="00CC2F35" w:rsidRDefault="00AE7758" w:rsidP="00AE7758">
      <w:pPr>
        <w:jc w:val="both"/>
        <w:rPr>
          <w:sz w:val="24"/>
          <w:u w:val="single"/>
        </w:rPr>
      </w:pPr>
      <w:r>
        <w:rPr>
          <w:sz w:val="24"/>
          <w:lang w:val="pt-BR"/>
        </w:rPr>
        <w:t xml:space="preserve">Tribunal de </w:t>
      </w:r>
      <w:proofErr w:type="spellStart"/>
      <w:r>
        <w:rPr>
          <w:sz w:val="24"/>
          <w:lang w:val="pt-BR"/>
        </w:rPr>
        <w:t>Justica</w:t>
      </w:r>
      <w:proofErr w:type="spellEnd"/>
      <w:r>
        <w:rPr>
          <w:sz w:val="24"/>
          <w:lang w:val="pt-BR"/>
        </w:rPr>
        <w:t xml:space="preserve"> do Estado do Ceará. </w:t>
      </w:r>
      <w:r w:rsidRPr="00CC2F35">
        <w:rPr>
          <w:sz w:val="24"/>
          <w:lang w:val="pt-BR"/>
        </w:rPr>
        <w:t xml:space="preserve">Formas de violência. </w:t>
      </w:r>
      <w:proofErr w:type="spellStart"/>
      <w:r w:rsidRPr="00CC2F35">
        <w:rPr>
          <w:sz w:val="24"/>
          <w:lang w:val="pt-BR"/>
        </w:rPr>
        <w:t>Disponivel</w:t>
      </w:r>
      <w:proofErr w:type="spellEnd"/>
      <w:r w:rsidRPr="00CC2F35">
        <w:rPr>
          <w:sz w:val="24"/>
          <w:lang w:val="pt-BR"/>
        </w:rPr>
        <w:t xml:space="preserve"> em</w:t>
      </w:r>
      <w:r w:rsidRPr="00CC2F35">
        <w:rPr>
          <w:sz w:val="24"/>
          <w:u w:val="single"/>
          <w:lang w:val="pt-BR"/>
        </w:rPr>
        <w:t xml:space="preserve">: </w:t>
      </w:r>
      <w:hyperlink r:id="rId26" w:history="1">
        <w:r w:rsidRPr="00742F29">
          <w:rPr>
            <w:rStyle w:val="Hyperlink"/>
            <w:sz w:val="24"/>
            <w:lang w:val="pt-BR"/>
          </w:rPr>
          <w:t>https://www.tjce.jus.br/mulher/formas-de-violencia/</w:t>
        </w:r>
        <w:r w:rsidRPr="00742F29">
          <w:rPr>
            <w:rStyle w:val="Hyperlink"/>
            <w:sz w:val="24"/>
          </w:rPr>
          <w:t>f</w:t>
        </w:r>
      </w:hyperlink>
      <w:r w:rsidRPr="00CC2F35">
        <w:rPr>
          <w:sz w:val="24"/>
          <w:u w:val="single"/>
        </w:rPr>
        <w:t>.</w:t>
      </w:r>
      <w:r>
        <w:rPr>
          <w:sz w:val="24"/>
          <w:u w:val="single"/>
        </w:rPr>
        <w:t xml:space="preserve"> </w:t>
      </w:r>
      <w:r>
        <w:rPr>
          <w:sz w:val="24"/>
          <w:lang w:val="pt-BR"/>
        </w:rPr>
        <w:t>Acesso em: 18</w:t>
      </w:r>
      <w:r w:rsidRPr="00BC3C73">
        <w:rPr>
          <w:sz w:val="24"/>
          <w:lang w:val="pt-BR"/>
        </w:rPr>
        <w:t xml:space="preserve"> de out. de 2023.</w:t>
      </w:r>
    </w:p>
    <w:p w14:paraId="37509FC0" w14:textId="77777777" w:rsidR="00AE7758" w:rsidRDefault="00AE7758" w:rsidP="00AE7758">
      <w:pPr>
        <w:pStyle w:val="Corpodetexto"/>
        <w:rPr>
          <w:sz w:val="27"/>
        </w:rPr>
      </w:pPr>
    </w:p>
    <w:p w14:paraId="2B0D4E83" w14:textId="77777777" w:rsidR="00CC2F35" w:rsidRPr="00CC2F35" w:rsidRDefault="00CC2F35" w:rsidP="001F034F">
      <w:pPr>
        <w:jc w:val="both"/>
        <w:rPr>
          <w:sz w:val="24"/>
          <w:lang w:val="pt-BR"/>
        </w:rPr>
      </w:pPr>
      <w:r w:rsidRPr="00CC2F35">
        <w:rPr>
          <w:sz w:val="24"/>
          <w:lang w:val="pt-BR"/>
        </w:rPr>
        <w:t xml:space="preserve">Violência sexual contra a mulher e o atendimento no setor saúde em Santa Catarina – Brasil,2016. </w:t>
      </w:r>
      <w:proofErr w:type="spellStart"/>
      <w:r w:rsidRPr="00CC2F35">
        <w:rPr>
          <w:sz w:val="24"/>
          <w:lang w:val="pt-BR"/>
        </w:rPr>
        <w:t>Disponivel</w:t>
      </w:r>
      <w:proofErr w:type="spellEnd"/>
      <w:r w:rsidRPr="00CC2F35">
        <w:rPr>
          <w:sz w:val="24"/>
          <w:lang w:val="pt-BR"/>
        </w:rPr>
        <w:t xml:space="preserve"> em: </w:t>
      </w:r>
      <w:hyperlink r:id="rId27" w:history="1">
        <w:r w:rsidR="00BC3C73" w:rsidRPr="00742F29">
          <w:rPr>
            <w:rStyle w:val="Hyperlink"/>
            <w:sz w:val="24"/>
            <w:lang w:val="pt-BR"/>
          </w:rPr>
          <w:t>https://www.scielo.br/j/csc/a/rDBrxjfLbbWS4JdDHjfCV3C/?format=pdf&amp;lang=pt</w:t>
        </w:r>
      </w:hyperlink>
      <w:r w:rsidR="00BC3C73">
        <w:rPr>
          <w:sz w:val="24"/>
          <w:u w:val="single"/>
          <w:lang w:val="pt-BR"/>
        </w:rPr>
        <w:t>.</w:t>
      </w:r>
      <w:r w:rsidR="00BC3C73">
        <w:rPr>
          <w:sz w:val="24"/>
          <w:lang w:val="pt-BR"/>
        </w:rPr>
        <w:t>Acesso em: 21</w:t>
      </w:r>
      <w:r w:rsidR="00BC3C73" w:rsidRPr="00BC3C73">
        <w:rPr>
          <w:sz w:val="24"/>
          <w:lang w:val="pt-BR"/>
        </w:rPr>
        <w:t xml:space="preserve"> de out. de 2023.</w:t>
      </w:r>
    </w:p>
    <w:p w14:paraId="3889AF30" w14:textId="77777777" w:rsidR="00CC2F35" w:rsidRPr="00CC2F35" w:rsidRDefault="00CC2F35" w:rsidP="001F034F">
      <w:pPr>
        <w:jc w:val="both"/>
        <w:rPr>
          <w:sz w:val="24"/>
          <w:lang w:val="pt-BR"/>
        </w:rPr>
      </w:pPr>
    </w:p>
    <w:p w14:paraId="151295BD" w14:textId="77777777" w:rsidR="00BC3C73" w:rsidRDefault="00CC2F35" w:rsidP="001F034F">
      <w:pPr>
        <w:jc w:val="both"/>
        <w:rPr>
          <w:sz w:val="24"/>
          <w:lang w:val="pt-BR"/>
        </w:rPr>
      </w:pPr>
      <w:r w:rsidRPr="00CC2F35">
        <w:rPr>
          <w:sz w:val="24"/>
          <w:lang w:val="pt-BR"/>
        </w:rPr>
        <w:t>Características das mulheres violentadas sexualmente e da adesão ao seguimento ambulatorial: tendências observadas ao longo dos anos em um serviço de referência em Campinas, São Paulo, Brasil.</w:t>
      </w:r>
    </w:p>
    <w:p w14:paraId="05072A36" w14:textId="77777777" w:rsidR="00CC2F35" w:rsidRPr="00CC2F35" w:rsidRDefault="00CC2F35" w:rsidP="001F034F">
      <w:pPr>
        <w:jc w:val="both"/>
        <w:rPr>
          <w:sz w:val="24"/>
          <w:u w:val="single"/>
          <w:lang w:val="pt-BR"/>
        </w:rPr>
      </w:pPr>
      <w:proofErr w:type="spellStart"/>
      <w:r w:rsidRPr="00CC2F35">
        <w:rPr>
          <w:sz w:val="24"/>
          <w:lang w:val="pt-BR"/>
        </w:rPr>
        <w:t>Disponivel</w:t>
      </w:r>
      <w:proofErr w:type="spellEnd"/>
      <w:r w:rsidR="00BC3C73">
        <w:rPr>
          <w:sz w:val="24"/>
          <w:lang w:val="pt-BR"/>
        </w:rPr>
        <w:t xml:space="preserve"> </w:t>
      </w:r>
      <w:r w:rsidRPr="00CC2F35">
        <w:rPr>
          <w:sz w:val="24"/>
          <w:lang w:val="pt-BR"/>
        </w:rPr>
        <w:t>em</w:t>
      </w:r>
      <w:r w:rsidRPr="00CC2F35">
        <w:rPr>
          <w:sz w:val="24"/>
          <w:u w:val="single"/>
          <w:lang w:val="pt-BR"/>
        </w:rPr>
        <w:t>:</w:t>
      </w:r>
      <w:r w:rsidR="00BC3C73">
        <w:rPr>
          <w:sz w:val="24"/>
          <w:u w:val="single"/>
          <w:lang w:val="pt-BR"/>
        </w:rPr>
        <w:t xml:space="preserve"> </w:t>
      </w:r>
      <w:hyperlink r:id="rId28" w:history="1">
        <w:r w:rsidR="00BC3C73" w:rsidRPr="00742F29">
          <w:rPr>
            <w:rStyle w:val="Hyperlink"/>
            <w:sz w:val="24"/>
            <w:lang w:val="pt-BR"/>
          </w:rPr>
          <w:t>https://www.scielo.br/j/csp/a/3dPyN88SPCgWPjqL5t5Ggcf/?lang=pt</w:t>
        </w:r>
      </w:hyperlink>
      <w:r w:rsidR="00BC3C73">
        <w:rPr>
          <w:sz w:val="24"/>
          <w:u w:val="single"/>
          <w:lang w:val="pt-BR"/>
        </w:rPr>
        <w:t xml:space="preserve">. </w:t>
      </w:r>
      <w:r w:rsidR="00BC3C73">
        <w:rPr>
          <w:sz w:val="24"/>
          <w:lang w:val="pt-BR"/>
        </w:rPr>
        <w:t>Acesso em: 20</w:t>
      </w:r>
      <w:r w:rsidR="00BC3C73" w:rsidRPr="00BC3C73">
        <w:rPr>
          <w:sz w:val="24"/>
          <w:lang w:val="pt-BR"/>
        </w:rPr>
        <w:t xml:space="preserve"> de out. de 2023.</w:t>
      </w:r>
    </w:p>
    <w:p w14:paraId="7EEB1615" w14:textId="77777777" w:rsidR="00CC2F35" w:rsidRPr="00CC2F35" w:rsidRDefault="00CC2F35" w:rsidP="001F034F">
      <w:pPr>
        <w:jc w:val="both"/>
        <w:rPr>
          <w:sz w:val="24"/>
          <w:lang w:val="pt-BR"/>
        </w:rPr>
      </w:pPr>
    </w:p>
    <w:sectPr w:rsidR="00CC2F35" w:rsidRPr="00CC2F35" w:rsidSect="000F473F">
      <w:headerReference w:type="default" r:id="rId29"/>
      <w:footerReference w:type="default" r:id="rId30"/>
      <w:pgSz w:w="11900" w:h="16860"/>
      <w:pgMar w:top="1135" w:right="1134" w:bottom="1134" w:left="1701" w:header="0" w:footer="0" w:gutter="0"/>
      <w:pgNumType w:start="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150AD" w14:textId="77777777" w:rsidR="00930808" w:rsidRDefault="00930808">
      <w:r>
        <w:separator/>
      </w:r>
    </w:p>
  </w:endnote>
  <w:endnote w:type="continuationSeparator" w:id="0">
    <w:p w14:paraId="28FF46B0" w14:textId="77777777" w:rsidR="00930808" w:rsidRDefault="00930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8F6FE" w14:textId="77777777" w:rsidR="000F473F" w:rsidRDefault="000F473F">
    <w:pPr>
      <w:pStyle w:val="Rodap"/>
      <w:jc w:val="right"/>
    </w:pPr>
  </w:p>
  <w:p w14:paraId="190833F6" w14:textId="77777777" w:rsidR="000F473F" w:rsidRDefault="000F473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01F0C" w14:textId="77777777" w:rsidR="000F473F" w:rsidRDefault="000F473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C2021" w14:textId="77777777" w:rsidR="00930808" w:rsidRDefault="00930808">
      <w:r>
        <w:separator/>
      </w:r>
    </w:p>
  </w:footnote>
  <w:footnote w:type="continuationSeparator" w:id="0">
    <w:p w14:paraId="16174F5A" w14:textId="77777777" w:rsidR="00930808" w:rsidRDefault="00930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8500F" w14:textId="77777777" w:rsidR="000F473F" w:rsidRDefault="000F473F" w:rsidP="000F473F">
    <w:pPr>
      <w:pStyle w:val="Cabealho"/>
      <w:jc w:val="right"/>
    </w:pPr>
  </w:p>
  <w:p w14:paraId="206405A0" w14:textId="77777777" w:rsidR="006D70E2" w:rsidRDefault="006D70E2">
    <w:pPr>
      <w:pStyle w:val="Corpodetexto"/>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533941"/>
      <w:docPartObj>
        <w:docPartGallery w:val="Page Numbers (Top of Page)"/>
        <w:docPartUnique/>
      </w:docPartObj>
    </w:sdtPr>
    <w:sdtEndPr/>
    <w:sdtContent>
      <w:p w14:paraId="1374CD62" w14:textId="77777777" w:rsidR="005B4F7C" w:rsidRDefault="005B4F7C">
        <w:pPr>
          <w:pStyle w:val="Cabealho"/>
          <w:jc w:val="right"/>
        </w:pPr>
      </w:p>
      <w:p w14:paraId="10F4D26D" w14:textId="77777777" w:rsidR="005B4F7C" w:rsidRDefault="005B4F7C">
        <w:pPr>
          <w:pStyle w:val="Cabealho"/>
          <w:jc w:val="right"/>
        </w:pPr>
      </w:p>
      <w:p w14:paraId="5DA670FF" w14:textId="09C9775D" w:rsidR="005B4F7C" w:rsidRDefault="005B4F7C">
        <w:pPr>
          <w:pStyle w:val="Cabealho"/>
          <w:jc w:val="right"/>
        </w:pPr>
        <w:r>
          <w:fldChar w:fldCharType="begin"/>
        </w:r>
        <w:r>
          <w:instrText>PAGE   \* MERGEFORMAT</w:instrText>
        </w:r>
        <w:r>
          <w:fldChar w:fldCharType="separate"/>
        </w:r>
        <w:r w:rsidR="009B2FBE" w:rsidRPr="009B2FBE">
          <w:rPr>
            <w:noProof/>
            <w:lang w:val="pt-BR"/>
          </w:rPr>
          <w:t>10</w:t>
        </w:r>
        <w:r>
          <w:fldChar w:fldCharType="end"/>
        </w:r>
      </w:p>
    </w:sdtContent>
  </w:sdt>
  <w:p w14:paraId="6C3DB604" w14:textId="77777777" w:rsidR="000F473F" w:rsidRDefault="000F473F">
    <w:pPr>
      <w:pStyle w:val="Corpodetexto"/>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C711D"/>
    <w:multiLevelType w:val="multilevel"/>
    <w:tmpl w:val="F70E6DD8"/>
    <w:lvl w:ilvl="0">
      <w:start w:val="2"/>
      <w:numFmt w:val="decimal"/>
      <w:lvlText w:val="%1"/>
      <w:lvlJc w:val="left"/>
      <w:pPr>
        <w:ind w:left="679" w:hanging="360"/>
      </w:pPr>
      <w:rPr>
        <w:rFonts w:hint="default"/>
      </w:rPr>
    </w:lvl>
    <w:lvl w:ilvl="1">
      <w:start w:val="1"/>
      <w:numFmt w:val="decimal"/>
      <w:isLgl/>
      <w:lvlText w:val="%1.%2"/>
      <w:lvlJc w:val="left"/>
      <w:pPr>
        <w:ind w:left="798" w:hanging="360"/>
      </w:pPr>
      <w:rPr>
        <w:rFonts w:hint="default"/>
      </w:rPr>
    </w:lvl>
    <w:lvl w:ilvl="2">
      <w:start w:val="1"/>
      <w:numFmt w:val="decimal"/>
      <w:isLgl/>
      <w:lvlText w:val="%1.%2.%3"/>
      <w:lvlJc w:val="left"/>
      <w:pPr>
        <w:ind w:left="1277" w:hanging="720"/>
      </w:pPr>
      <w:rPr>
        <w:rFonts w:hint="default"/>
      </w:rPr>
    </w:lvl>
    <w:lvl w:ilvl="3">
      <w:start w:val="1"/>
      <w:numFmt w:val="decimal"/>
      <w:isLgl/>
      <w:lvlText w:val="%1.%2.%3.%4"/>
      <w:lvlJc w:val="left"/>
      <w:pPr>
        <w:ind w:left="1396" w:hanging="72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1994" w:hanging="1080"/>
      </w:pPr>
      <w:rPr>
        <w:rFonts w:hint="default"/>
      </w:rPr>
    </w:lvl>
    <w:lvl w:ilvl="6">
      <w:start w:val="1"/>
      <w:numFmt w:val="decimal"/>
      <w:isLgl/>
      <w:lvlText w:val="%1.%2.%3.%4.%5.%6.%7"/>
      <w:lvlJc w:val="left"/>
      <w:pPr>
        <w:ind w:left="2473" w:hanging="1440"/>
      </w:pPr>
      <w:rPr>
        <w:rFonts w:hint="default"/>
      </w:rPr>
    </w:lvl>
    <w:lvl w:ilvl="7">
      <w:start w:val="1"/>
      <w:numFmt w:val="decimal"/>
      <w:isLgl/>
      <w:lvlText w:val="%1.%2.%3.%4.%5.%6.%7.%8"/>
      <w:lvlJc w:val="left"/>
      <w:pPr>
        <w:ind w:left="2592" w:hanging="1440"/>
      </w:pPr>
      <w:rPr>
        <w:rFonts w:hint="default"/>
      </w:rPr>
    </w:lvl>
    <w:lvl w:ilvl="8">
      <w:start w:val="1"/>
      <w:numFmt w:val="decimal"/>
      <w:isLgl/>
      <w:lvlText w:val="%1.%2.%3.%4.%5.%6.%7.%8.%9"/>
      <w:lvlJc w:val="left"/>
      <w:pPr>
        <w:ind w:left="3071" w:hanging="1800"/>
      </w:pPr>
      <w:rPr>
        <w:rFonts w:hint="default"/>
      </w:rPr>
    </w:lvl>
  </w:abstractNum>
  <w:abstractNum w:abstractNumId="1">
    <w:nsid w:val="430F54F7"/>
    <w:multiLevelType w:val="multilevel"/>
    <w:tmpl w:val="F70E6DD8"/>
    <w:lvl w:ilvl="0">
      <w:start w:val="2"/>
      <w:numFmt w:val="decimal"/>
      <w:lvlText w:val="%1"/>
      <w:lvlJc w:val="left"/>
      <w:pPr>
        <w:ind w:left="679" w:hanging="360"/>
      </w:pPr>
      <w:rPr>
        <w:rFonts w:hint="default"/>
      </w:rPr>
    </w:lvl>
    <w:lvl w:ilvl="1">
      <w:start w:val="1"/>
      <w:numFmt w:val="decimal"/>
      <w:isLgl/>
      <w:lvlText w:val="%1.%2"/>
      <w:lvlJc w:val="left"/>
      <w:pPr>
        <w:ind w:left="798" w:hanging="360"/>
      </w:pPr>
      <w:rPr>
        <w:rFonts w:hint="default"/>
      </w:rPr>
    </w:lvl>
    <w:lvl w:ilvl="2">
      <w:start w:val="1"/>
      <w:numFmt w:val="decimal"/>
      <w:isLgl/>
      <w:lvlText w:val="%1.%2.%3"/>
      <w:lvlJc w:val="left"/>
      <w:pPr>
        <w:ind w:left="1277" w:hanging="720"/>
      </w:pPr>
      <w:rPr>
        <w:rFonts w:hint="default"/>
      </w:rPr>
    </w:lvl>
    <w:lvl w:ilvl="3">
      <w:start w:val="1"/>
      <w:numFmt w:val="decimal"/>
      <w:isLgl/>
      <w:lvlText w:val="%1.%2.%3.%4"/>
      <w:lvlJc w:val="left"/>
      <w:pPr>
        <w:ind w:left="1396" w:hanging="72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1994" w:hanging="1080"/>
      </w:pPr>
      <w:rPr>
        <w:rFonts w:hint="default"/>
      </w:rPr>
    </w:lvl>
    <w:lvl w:ilvl="6">
      <w:start w:val="1"/>
      <w:numFmt w:val="decimal"/>
      <w:isLgl/>
      <w:lvlText w:val="%1.%2.%3.%4.%5.%6.%7"/>
      <w:lvlJc w:val="left"/>
      <w:pPr>
        <w:ind w:left="2473" w:hanging="1440"/>
      </w:pPr>
      <w:rPr>
        <w:rFonts w:hint="default"/>
      </w:rPr>
    </w:lvl>
    <w:lvl w:ilvl="7">
      <w:start w:val="1"/>
      <w:numFmt w:val="decimal"/>
      <w:isLgl/>
      <w:lvlText w:val="%1.%2.%3.%4.%5.%6.%7.%8"/>
      <w:lvlJc w:val="left"/>
      <w:pPr>
        <w:ind w:left="2592" w:hanging="1440"/>
      </w:pPr>
      <w:rPr>
        <w:rFonts w:hint="default"/>
      </w:rPr>
    </w:lvl>
    <w:lvl w:ilvl="8">
      <w:start w:val="1"/>
      <w:numFmt w:val="decimal"/>
      <w:isLgl/>
      <w:lvlText w:val="%1.%2.%3.%4.%5.%6.%7.%8.%9"/>
      <w:lvlJc w:val="left"/>
      <w:pPr>
        <w:ind w:left="3071" w:hanging="1800"/>
      </w:pPr>
      <w:rPr>
        <w:rFonts w:hint="default"/>
      </w:rPr>
    </w:lvl>
  </w:abstractNum>
  <w:abstractNum w:abstractNumId="2">
    <w:nsid w:val="4624213A"/>
    <w:multiLevelType w:val="hybridMultilevel"/>
    <w:tmpl w:val="E8C670BA"/>
    <w:lvl w:ilvl="0" w:tplc="EDD00E9C">
      <w:start w:val="1"/>
      <w:numFmt w:val="decimal"/>
      <w:lvlText w:val="%1."/>
      <w:lvlJc w:val="left"/>
      <w:pPr>
        <w:ind w:left="319" w:hanging="270"/>
      </w:pPr>
      <w:rPr>
        <w:rFonts w:ascii="Times New Roman" w:eastAsia="Times New Roman" w:hAnsi="Times New Roman" w:cs="Times New Roman" w:hint="default"/>
        <w:w w:val="99"/>
        <w:sz w:val="24"/>
        <w:szCs w:val="24"/>
        <w:lang w:val="pt-PT" w:eastAsia="en-US" w:bidi="ar-SA"/>
      </w:rPr>
    </w:lvl>
    <w:lvl w:ilvl="1" w:tplc="C936D332">
      <w:numFmt w:val="bullet"/>
      <w:lvlText w:val="•"/>
      <w:lvlJc w:val="left"/>
      <w:pPr>
        <w:ind w:left="1237" w:hanging="270"/>
      </w:pPr>
      <w:rPr>
        <w:rFonts w:hint="default"/>
        <w:lang w:val="pt-PT" w:eastAsia="en-US" w:bidi="ar-SA"/>
      </w:rPr>
    </w:lvl>
    <w:lvl w:ilvl="2" w:tplc="AFA02A92">
      <w:numFmt w:val="bullet"/>
      <w:lvlText w:val="•"/>
      <w:lvlJc w:val="left"/>
      <w:pPr>
        <w:ind w:left="2155" w:hanging="270"/>
      </w:pPr>
      <w:rPr>
        <w:rFonts w:hint="default"/>
        <w:lang w:val="pt-PT" w:eastAsia="en-US" w:bidi="ar-SA"/>
      </w:rPr>
    </w:lvl>
    <w:lvl w:ilvl="3" w:tplc="91F4D326">
      <w:numFmt w:val="bullet"/>
      <w:lvlText w:val="•"/>
      <w:lvlJc w:val="left"/>
      <w:pPr>
        <w:ind w:left="3073" w:hanging="270"/>
      </w:pPr>
      <w:rPr>
        <w:rFonts w:hint="default"/>
        <w:lang w:val="pt-PT" w:eastAsia="en-US" w:bidi="ar-SA"/>
      </w:rPr>
    </w:lvl>
    <w:lvl w:ilvl="4" w:tplc="042EA198">
      <w:numFmt w:val="bullet"/>
      <w:lvlText w:val="•"/>
      <w:lvlJc w:val="left"/>
      <w:pPr>
        <w:ind w:left="3991" w:hanging="270"/>
      </w:pPr>
      <w:rPr>
        <w:rFonts w:hint="default"/>
        <w:lang w:val="pt-PT" w:eastAsia="en-US" w:bidi="ar-SA"/>
      </w:rPr>
    </w:lvl>
    <w:lvl w:ilvl="5" w:tplc="EF46FE84">
      <w:numFmt w:val="bullet"/>
      <w:lvlText w:val="•"/>
      <w:lvlJc w:val="left"/>
      <w:pPr>
        <w:ind w:left="4909" w:hanging="270"/>
      </w:pPr>
      <w:rPr>
        <w:rFonts w:hint="default"/>
        <w:lang w:val="pt-PT" w:eastAsia="en-US" w:bidi="ar-SA"/>
      </w:rPr>
    </w:lvl>
    <w:lvl w:ilvl="6" w:tplc="D242A39A">
      <w:numFmt w:val="bullet"/>
      <w:lvlText w:val="•"/>
      <w:lvlJc w:val="left"/>
      <w:pPr>
        <w:ind w:left="5827" w:hanging="270"/>
      </w:pPr>
      <w:rPr>
        <w:rFonts w:hint="default"/>
        <w:lang w:val="pt-PT" w:eastAsia="en-US" w:bidi="ar-SA"/>
      </w:rPr>
    </w:lvl>
    <w:lvl w:ilvl="7" w:tplc="E9F04066">
      <w:numFmt w:val="bullet"/>
      <w:lvlText w:val="•"/>
      <w:lvlJc w:val="left"/>
      <w:pPr>
        <w:ind w:left="6745" w:hanging="270"/>
      </w:pPr>
      <w:rPr>
        <w:rFonts w:hint="default"/>
        <w:lang w:val="pt-PT" w:eastAsia="en-US" w:bidi="ar-SA"/>
      </w:rPr>
    </w:lvl>
    <w:lvl w:ilvl="8" w:tplc="FC5A9000">
      <w:numFmt w:val="bullet"/>
      <w:lvlText w:val="•"/>
      <w:lvlJc w:val="left"/>
      <w:pPr>
        <w:ind w:left="7663" w:hanging="270"/>
      </w:pPr>
      <w:rPr>
        <w:rFonts w:hint="default"/>
        <w:lang w:val="pt-PT" w:eastAsia="en-US" w:bidi="ar-SA"/>
      </w:rPr>
    </w:lvl>
  </w:abstractNum>
  <w:abstractNum w:abstractNumId="3">
    <w:nsid w:val="58B71D01"/>
    <w:multiLevelType w:val="multilevel"/>
    <w:tmpl w:val="7DC67398"/>
    <w:lvl w:ilvl="0">
      <w:start w:val="1"/>
      <w:numFmt w:val="decimal"/>
      <w:lvlText w:val="%1"/>
      <w:lvlJc w:val="left"/>
      <w:pPr>
        <w:ind w:left="559" w:hanging="240"/>
      </w:pPr>
      <w:rPr>
        <w:rFonts w:ascii="Times New Roman" w:eastAsia="Times New Roman" w:hAnsi="Times New Roman" w:cs="Times New Roman" w:hint="default"/>
        <w:b/>
        <w:bCs/>
        <w:w w:val="99"/>
        <w:sz w:val="24"/>
        <w:szCs w:val="24"/>
        <w:lang w:val="pt-PT" w:eastAsia="en-US" w:bidi="ar-SA"/>
      </w:rPr>
    </w:lvl>
    <w:lvl w:ilvl="1">
      <w:start w:val="1"/>
      <w:numFmt w:val="decimal"/>
      <w:lvlText w:val="%1.%2"/>
      <w:lvlJc w:val="left"/>
      <w:pPr>
        <w:ind w:left="858" w:hanging="420"/>
      </w:pPr>
      <w:rPr>
        <w:rFonts w:ascii="Times New Roman" w:eastAsia="Times New Roman" w:hAnsi="Times New Roman" w:cs="Times New Roman" w:hint="default"/>
        <w:b/>
        <w:bCs/>
        <w:w w:val="99"/>
        <w:sz w:val="24"/>
        <w:szCs w:val="24"/>
        <w:lang w:val="pt-PT" w:eastAsia="en-US" w:bidi="ar-SA"/>
      </w:rPr>
    </w:lvl>
    <w:lvl w:ilvl="2">
      <w:start w:val="2"/>
      <w:numFmt w:val="lowerLetter"/>
      <w:lvlText w:val="%3)"/>
      <w:lvlJc w:val="left"/>
      <w:pPr>
        <w:ind w:left="2835" w:hanging="253"/>
      </w:pPr>
      <w:rPr>
        <w:rFonts w:ascii="Times New Roman" w:eastAsia="Times New Roman" w:hAnsi="Times New Roman" w:cs="Times New Roman" w:hint="default"/>
        <w:w w:val="99"/>
        <w:sz w:val="22"/>
        <w:szCs w:val="22"/>
        <w:lang w:val="pt-PT" w:eastAsia="en-US" w:bidi="ar-SA"/>
      </w:rPr>
    </w:lvl>
    <w:lvl w:ilvl="3">
      <w:numFmt w:val="bullet"/>
      <w:lvlText w:val="•"/>
      <w:lvlJc w:val="left"/>
      <w:pPr>
        <w:ind w:left="3672" w:hanging="253"/>
      </w:pPr>
      <w:rPr>
        <w:rFonts w:hint="default"/>
        <w:lang w:val="pt-PT" w:eastAsia="en-US" w:bidi="ar-SA"/>
      </w:rPr>
    </w:lvl>
    <w:lvl w:ilvl="4">
      <w:numFmt w:val="bullet"/>
      <w:lvlText w:val="•"/>
      <w:lvlJc w:val="left"/>
      <w:pPr>
        <w:ind w:left="4504" w:hanging="253"/>
      </w:pPr>
      <w:rPr>
        <w:rFonts w:hint="default"/>
        <w:lang w:val="pt-PT" w:eastAsia="en-US" w:bidi="ar-SA"/>
      </w:rPr>
    </w:lvl>
    <w:lvl w:ilvl="5">
      <w:numFmt w:val="bullet"/>
      <w:lvlText w:val="•"/>
      <w:lvlJc w:val="left"/>
      <w:pPr>
        <w:ind w:left="5337" w:hanging="253"/>
      </w:pPr>
      <w:rPr>
        <w:rFonts w:hint="default"/>
        <w:lang w:val="pt-PT" w:eastAsia="en-US" w:bidi="ar-SA"/>
      </w:rPr>
    </w:lvl>
    <w:lvl w:ilvl="6">
      <w:numFmt w:val="bullet"/>
      <w:lvlText w:val="•"/>
      <w:lvlJc w:val="left"/>
      <w:pPr>
        <w:ind w:left="6169" w:hanging="253"/>
      </w:pPr>
      <w:rPr>
        <w:rFonts w:hint="default"/>
        <w:lang w:val="pt-PT" w:eastAsia="en-US" w:bidi="ar-SA"/>
      </w:rPr>
    </w:lvl>
    <w:lvl w:ilvl="7">
      <w:numFmt w:val="bullet"/>
      <w:lvlText w:val="•"/>
      <w:lvlJc w:val="left"/>
      <w:pPr>
        <w:ind w:left="7002" w:hanging="253"/>
      </w:pPr>
      <w:rPr>
        <w:rFonts w:hint="default"/>
        <w:lang w:val="pt-PT" w:eastAsia="en-US" w:bidi="ar-SA"/>
      </w:rPr>
    </w:lvl>
    <w:lvl w:ilvl="8">
      <w:numFmt w:val="bullet"/>
      <w:lvlText w:val="•"/>
      <w:lvlJc w:val="left"/>
      <w:pPr>
        <w:ind w:left="7834" w:hanging="253"/>
      </w:pPr>
      <w:rPr>
        <w:rFonts w:hint="default"/>
        <w:lang w:val="pt-PT" w:eastAsia="en-US" w:bidi="ar-SA"/>
      </w:rPr>
    </w:lvl>
  </w:abstractNum>
  <w:abstractNum w:abstractNumId="4">
    <w:nsid w:val="5E8C59A8"/>
    <w:multiLevelType w:val="multilevel"/>
    <w:tmpl w:val="B9A474E2"/>
    <w:lvl w:ilvl="0">
      <w:start w:val="3"/>
      <w:numFmt w:val="decimal"/>
      <w:lvlText w:val="%1.0"/>
      <w:lvlJc w:val="left"/>
      <w:pPr>
        <w:ind w:left="919" w:hanging="360"/>
      </w:pPr>
      <w:rPr>
        <w:rFonts w:hint="default"/>
      </w:rPr>
    </w:lvl>
    <w:lvl w:ilvl="1">
      <w:start w:val="1"/>
      <w:numFmt w:val="decimal"/>
      <w:lvlText w:val="%1.%2"/>
      <w:lvlJc w:val="left"/>
      <w:pPr>
        <w:ind w:left="1639" w:hanging="360"/>
      </w:pPr>
      <w:rPr>
        <w:rFonts w:hint="default"/>
      </w:rPr>
    </w:lvl>
    <w:lvl w:ilvl="2">
      <w:start w:val="1"/>
      <w:numFmt w:val="decimal"/>
      <w:lvlText w:val="%1.%2.%3"/>
      <w:lvlJc w:val="left"/>
      <w:pPr>
        <w:ind w:left="2719" w:hanging="720"/>
      </w:pPr>
      <w:rPr>
        <w:rFonts w:hint="default"/>
      </w:rPr>
    </w:lvl>
    <w:lvl w:ilvl="3">
      <w:start w:val="1"/>
      <w:numFmt w:val="decimal"/>
      <w:lvlText w:val="%1.%2.%3.%4"/>
      <w:lvlJc w:val="left"/>
      <w:pPr>
        <w:ind w:left="3439" w:hanging="720"/>
      </w:pPr>
      <w:rPr>
        <w:rFonts w:hint="default"/>
      </w:rPr>
    </w:lvl>
    <w:lvl w:ilvl="4">
      <w:start w:val="1"/>
      <w:numFmt w:val="decimal"/>
      <w:lvlText w:val="%1.%2.%3.%4.%5"/>
      <w:lvlJc w:val="left"/>
      <w:pPr>
        <w:ind w:left="4519" w:hanging="1080"/>
      </w:pPr>
      <w:rPr>
        <w:rFonts w:hint="default"/>
      </w:rPr>
    </w:lvl>
    <w:lvl w:ilvl="5">
      <w:start w:val="1"/>
      <w:numFmt w:val="decimal"/>
      <w:lvlText w:val="%1.%2.%3.%4.%5.%6"/>
      <w:lvlJc w:val="left"/>
      <w:pPr>
        <w:ind w:left="5239" w:hanging="1080"/>
      </w:pPr>
      <w:rPr>
        <w:rFonts w:hint="default"/>
      </w:rPr>
    </w:lvl>
    <w:lvl w:ilvl="6">
      <w:start w:val="1"/>
      <w:numFmt w:val="decimal"/>
      <w:lvlText w:val="%1.%2.%3.%4.%5.%6.%7"/>
      <w:lvlJc w:val="left"/>
      <w:pPr>
        <w:ind w:left="6319" w:hanging="1440"/>
      </w:pPr>
      <w:rPr>
        <w:rFonts w:hint="default"/>
      </w:rPr>
    </w:lvl>
    <w:lvl w:ilvl="7">
      <w:start w:val="1"/>
      <w:numFmt w:val="decimal"/>
      <w:lvlText w:val="%1.%2.%3.%4.%5.%6.%7.%8"/>
      <w:lvlJc w:val="left"/>
      <w:pPr>
        <w:ind w:left="7039" w:hanging="1440"/>
      </w:pPr>
      <w:rPr>
        <w:rFonts w:hint="default"/>
      </w:rPr>
    </w:lvl>
    <w:lvl w:ilvl="8">
      <w:start w:val="1"/>
      <w:numFmt w:val="decimal"/>
      <w:lvlText w:val="%1.%2.%3.%4.%5.%6.%7.%8.%9"/>
      <w:lvlJc w:val="left"/>
      <w:pPr>
        <w:ind w:left="8119" w:hanging="1800"/>
      </w:pPr>
      <w:rPr>
        <w:rFonts w:hint="default"/>
      </w:rPr>
    </w:lvl>
  </w:abstractNum>
  <w:abstractNum w:abstractNumId="5">
    <w:nsid w:val="5EBB6561"/>
    <w:multiLevelType w:val="multilevel"/>
    <w:tmpl w:val="01C66472"/>
    <w:lvl w:ilvl="0">
      <w:start w:val="1"/>
      <w:numFmt w:val="decimal"/>
      <w:lvlText w:val="%1"/>
      <w:lvlJc w:val="left"/>
      <w:pPr>
        <w:ind w:left="292" w:hanging="169"/>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547" w:hanging="423"/>
      </w:pPr>
      <w:rPr>
        <w:rFonts w:hint="default"/>
        <w:b/>
        <w:bCs/>
        <w:w w:val="100"/>
        <w:lang w:val="pt-PT" w:eastAsia="en-US" w:bidi="ar-SA"/>
      </w:rPr>
    </w:lvl>
    <w:lvl w:ilvl="2">
      <w:numFmt w:val="bullet"/>
      <w:lvlText w:val="•"/>
      <w:lvlJc w:val="left"/>
      <w:pPr>
        <w:ind w:left="1576" w:hanging="423"/>
      </w:pPr>
      <w:rPr>
        <w:rFonts w:hint="default"/>
        <w:lang w:val="pt-PT" w:eastAsia="en-US" w:bidi="ar-SA"/>
      </w:rPr>
    </w:lvl>
    <w:lvl w:ilvl="3">
      <w:numFmt w:val="bullet"/>
      <w:lvlText w:val="•"/>
      <w:lvlJc w:val="left"/>
      <w:pPr>
        <w:ind w:left="2612" w:hanging="423"/>
      </w:pPr>
      <w:rPr>
        <w:rFonts w:hint="default"/>
        <w:lang w:val="pt-PT" w:eastAsia="en-US" w:bidi="ar-SA"/>
      </w:rPr>
    </w:lvl>
    <w:lvl w:ilvl="4">
      <w:numFmt w:val="bullet"/>
      <w:lvlText w:val="•"/>
      <w:lvlJc w:val="left"/>
      <w:pPr>
        <w:ind w:left="3648" w:hanging="423"/>
      </w:pPr>
      <w:rPr>
        <w:rFonts w:hint="default"/>
        <w:lang w:val="pt-PT" w:eastAsia="en-US" w:bidi="ar-SA"/>
      </w:rPr>
    </w:lvl>
    <w:lvl w:ilvl="5">
      <w:numFmt w:val="bullet"/>
      <w:lvlText w:val="•"/>
      <w:lvlJc w:val="left"/>
      <w:pPr>
        <w:ind w:left="4684" w:hanging="423"/>
      </w:pPr>
      <w:rPr>
        <w:rFonts w:hint="default"/>
        <w:lang w:val="pt-PT" w:eastAsia="en-US" w:bidi="ar-SA"/>
      </w:rPr>
    </w:lvl>
    <w:lvl w:ilvl="6">
      <w:numFmt w:val="bullet"/>
      <w:lvlText w:val="•"/>
      <w:lvlJc w:val="left"/>
      <w:pPr>
        <w:ind w:left="5720" w:hanging="423"/>
      </w:pPr>
      <w:rPr>
        <w:rFonts w:hint="default"/>
        <w:lang w:val="pt-PT" w:eastAsia="en-US" w:bidi="ar-SA"/>
      </w:rPr>
    </w:lvl>
    <w:lvl w:ilvl="7">
      <w:numFmt w:val="bullet"/>
      <w:lvlText w:val="•"/>
      <w:lvlJc w:val="left"/>
      <w:pPr>
        <w:ind w:left="6756" w:hanging="423"/>
      </w:pPr>
      <w:rPr>
        <w:rFonts w:hint="default"/>
        <w:lang w:val="pt-PT" w:eastAsia="en-US" w:bidi="ar-SA"/>
      </w:rPr>
    </w:lvl>
    <w:lvl w:ilvl="8">
      <w:numFmt w:val="bullet"/>
      <w:lvlText w:val="•"/>
      <w:lvlJc w:val="left"/>
      <w:pPr>
        <w:ind w:left="7792" w:hanging="423"/>
      </w:pPr>
      <w:rPr>
        <w:rFonts w:hint="default"/>
        <w:lang w:val="pt-PT" w:eastAsia="en-US" w:bidi="ar-SA"/>
      </w:rPr>
    </w:lvl>
  </w:abstractNum>
  <w:abstractNum w:abstractNumId="6">
    <w:nsid w:val="6B573C2E"/>
    <w:multiLevelType w:val="hybridMultilevel"/>
    <w:tmpl w:val="EE363BC8"/>
    <w:lvl w:ilvl="0" w:tplc="04160013">
      <w:start w:val="1"/>
      <w:numFmt w:val="upperRoman"/>
      <w:lvlText w:val="%1."/>
      <w:lvlJc w:val="right"/>
      <w:pPr>
        <w:ind w:left="1485" w:hanging="360"/>
      </w:pPr>
    </w:lvl>
    <w:lvl w:ilvl="1" w:tplc="04160019" w:tentative="1">
      <w:start w:val="1"/>
      <w:numFmt w:val="lowerLetter"/>
      <w:lvlText w:val="%2."/>
      <w:lvlJc w:val="left"/>
      <w:pPr>
        <w:ind w:left="2205" w:hanging="360"/>
      </w:pPr>
    </w:lvl>
    <w:lvl w:ilvl="2" w:tplc="0416001B" w:tentative="1">
      <w:start w:val="1"/>
      <w:numFmt w:val="lowerRoman"/>
      <w:lvlText w:val="%3."/>
      <w:lvlJc w:val="right"/>
      <w:pPr>
        <w:ind w:left="2925" w:hanging="180"/>
      </w:pPr>
    </w:lvl>
    <w:lvl w:ilvl="3" w:tplc="0416000F" w:tentative="1">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num w:numId="1">
    <w:abstractNumId w:val="2"/>
  </w:num>
  <w:num w:numId="2">
    <w:abstractNumId w:val="3"/>
  </w:num>
  <w:num w:numId="3">
    <w:abstractNumId w:val="5"/>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B48"/>
    <w:rsid w:val="000A7BBF"/>
    <w:rsid w:val="000B7072"/>
    <w:rsid w:val="000D00A5"/>
    <w:rsid w:val="000F473F"/>
    <w:rsid w:val="00140E7C"/>
    <w:rsid w:val="00152744"/>
    <w:rsid w:val="001537FA"/>
    <w:rsid w:val="001F034F"/>
    <w:rsid w:val="00260E21"/>
    <w:rsid w:val="002A1AB1"/>
    <w:rsid w:val="002D737B"/>
    <w:rsid w:val="002F208E"/>
    <w:rsid w:val="003B77DC"/>
    <w:rsid w:val="004531B4"/>
    <w:rsid w:val="004741ED"/>
    <w:rsid w:val="004C29D2"/>
    <w:rsid w:val="004D33A1"/>
    <w:rsid w:val="004F1F7B"/>
    <w:rsid w:val="004F6DA4"/>
    <w:rsid w:val="00505215"/>
    <w:rsid w:val="0051692F"/>
    <w:rsid w:val="00532083"/>
    <w:rsid w:val="00553B48"/>
    <w:rsid w:val="005A45B4"/>
    <w:rsid w:val="005B4F7C"/>
    <w:rsid w:val="005E55AA"/>
    <w:rsid w:val="00601860"/>
    <w:rsid w:val="006251D1"/>
    <w:rsid w:val="006B0F3C"/>
    <w:rsid w:val="006B3845"/>
    <w:rsid w:val="006D70E2"/>
    <w:rsid w:val="00762ABC"/>
    <w:rsid w:val="007F2BE3"/>
    <w:rsid w:val="007F37FD"/>
    <w:rsid w:val="007F6C00"/>
    <w:rsid w:val="00856B30"/>
    <w:rsid w:val="00930808"/>
    <w:rsid w:val="009551BB"/>
    <w:rsid w:val="009B2FBE"/>
    <w:rsid w:val="00A8105D"/>
    <w:rsid w:val="00AB7AD1"/>
    <w:rsid w:val="00AE7758"/>
    <w:rsid w:val="00AF3BB9"/>
    <w:rsid w:val="00BC3C73"/>
    <w:rsid w:val="00C040A8"/>
    <w:rsid w:val="00C15861"/>
    <w:rsid w:val="00C22746"/>
    <w:rsid w:val="00CC1C7D"/>
    <w:rsid w:val="00CC2F35"/>
    <w:rsid w:val="00D44C41"/>
    <w:rsid w:val="00D732D6"/>
    <w:rsid w:val="00DB66BA"/>
    <w:rsid w:val="00DD614A"/>
    <w:rsid w:val="00DE33E7"/>
    <w:rsid w:val="00F0136F"/>
    <w:rsid w:val="00F422C6"/>
    <w:rsid w:val="00F77D23"/>
    <w:rsid w:val="00FB0602"/>
    <w:rsid w:val="00FC4A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8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C4A3F"/>
    <w:rPr>
      <w:rFonts w:ascii="Times New Roman" w:eastAsia="Times New Roman" w:hAnsi="Times New Roman" w:cs="Times New Roman"/>
      <w:lang w:val="pt-PT"/>
    </w:rPr>
  </w:style>
  <w:style w:type="paragraph" w:styleId="Ttulo1">
    <w:name w:val="heading 1"/>
    <w:basedOn w:val="Normal"/>
    <w:uiPriority w:val="1"/>
    <w:qFormat/>
    <w:pPr>
      <w:ind w:left="858"/>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ind w:left="292" w:hanging="169"/>
    </w:pPr>
    <w:rPr>
      <w:b/>
      <w:bCs/>
      <w:sz w:val="24"/>
      <w:szCs w:val="24"/>
    </w:rPr>
  </w:style>
  <w:style w:type="paragraph" w:styleId="Sumrio2">
    <w:name w:val="toc 2"/>
    <w:basedOn w:val="Normal"/>
    <w:uiPriority w:val="1"/>
    <w:qFormat/>
    <w:pPr>
      <w:spacing w:before="60"/>
      <w:ind w:left="542" w:hanging="419"/>
    </w:pPr>
    <w:rPr>
      <w:sz w:val="24"/>
      <w:szCs w:val="24"/>
    </w:r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1"/>
    <w:qFormat/>
    <w:pPr>
      <w:ind w:left="319"/>
    </w:pPr>
  </w:style>
  <w:style w:type="paragraph" w:customStyle="1" w:styleId="TableParagraph">
    <w:name w:val="Table Paragraph"/>
    <w:basedOn w:val="Normal"/>
    <w:uiPriority w:val="1"/>
    <w:qFormat/>
    <w:pPr>
      <w:spacing w:before="63"/>
      <w:ind w:left="50"/>
    </w:pPr>
  </w:style>
  <w:style w:type="paragraph" w:styleId="Textodebalo">
    <w:name w:val="Balloon Text"/>
    <w:basedOn w:val="Normal"/>
    <w:link w:val="TextodebaloChar"/>
    <w:uiPriority w:val="99"/>
    <w:semiHidden/>
    <w:unhideWhenUsed/>
    <w:rsid w:val="000D00A5"/>
    <w:rPr>
      <w:rFonts w:ascii="Tahoma" w:hAnsi="Tahoma" w:cs="Tahoma"/>
      <w:sz w:val="16"/>
      <w:szCs w:val="16"/>
    </w:rPr>
  </w:style>
  <w:style w:type="character" w:customStyle="1" w:styleId="TextodebaloChar">
    <w:name w:val="Texto de balão Char"/>
    <w:basedOn w:val="Fontepargpadro"/>
    <w:link w:val="Textodebalo"/>
    <w:uiPriority w:val="99"/>
    <w:semiHidden/>
    <w:rsid w:val="000D00A5"/>
    <w:rPr>
      <w:rFonts w:ascii="Tahoma" w:eastAsia="Times New Roman" w:hAnsi="Tahoma" w:cs="Tahoma"/>
      <w:sz w:val="16"/>
      <w:szCs w:val="16"/>
      <w:lang w:val="pt-PT"/>
    </w:rPr>
  </w:style>
  <w:style w:type="character" w:customStyle="1" w:styleId="CorpodetextoChar">
    <w:name w:val="Corpo de texto Char"/>
    <w:basedOn w:val="Fontepargpadro"/>
    <w:link w:val="Corpodetexto"/>
    <w:uiPriority w:val="1"/>
    <w:rsid w:val="000D00A5"/>
    <w:rPr>
      <w:rFonts w:ascii="Times New Roman" w:eastAsia="Times New Roman" w:hAnsi="Times New Roman" w:cs="Times New Roman"/>
      <w:sz w:val="24"/>
      <w:szCs w:val="24"/>
      <w:lang w:val="pt-PT"/>
    </w:rPr>
  </w:style>
  <w:style w:type="table" w:styleId="Tabelacomgrade">
    <w:name w:val="Table Grid"/>
    <w:basedOn w:val="Tabelanormal"/>
    <w:uiPriority w:val="39"/>
    <w:unhideWhenUsed/>
    <w:rsid w:val="004C2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4C29D2"/>
    <w:rPr>
      <w:color w:val="0000FF" w:themeColor="hyperlink"/>
      <w:u w:val="single"/>
    </w:rPr>
  </w:style>
  <w:style w:type="paragraph" w:styleId="Cabealho">
    <w:name w:val="header"/>
    <w:basedOn w:val="Normal"/>
    <w:link w:val="CabealhoChar"/>
    <w:uiPriority w:val="99"/>
    <w:unhideWhenUsed/>
    <w:rsid w:val="00762ABC"/>
    <w:pPr>
      <w:tabs>
        <w:tab w:val="center" w:pos="4252"/>
        <w:tab w:val="right" w:pos="8504"/>
      </w:tabs>
    </w:pPr>
  </w:style>
  <w:style w:type="character" w:customStyle="1" w:styleId="CabealhoChar">
    <w:name w:val="Cabeçalho Char"/>
    <w:basedOn w:val="Fontepargpadro"/>
    <w:link w:val="Cabealho"/>
    <w:uiPriority w:val="99"/>
    <w:rsid w:val="00762ABC"/>
    <w:rPr>
      <w:rFonts w:ascii="Times New Roman" w:eastAsia="Times New Roman" w:hAnsi="Times New Roman" w:cs="Times New Roman"/>
      <w:lang w:val="pt-PT"/>
    </w:rPr>
  </w:style>
  <w:style w:type="paragraph" w:styleId="Rodap">
    <w:name w:val="footer"/>
    <w:basedOn w:val="Normal"/>
    <w:link w:val="RodapChar"/>
    <w:uiPriority w:val="99"/>
    <w:unhideWhenUsed/>
    <w:rsid w:val="00762ABC"/>
    <w:pPr>
      <w:tabs>
        <w:tab w:val="center" w:pos="4252"/>
        <w:tab w:val="right" w:pos="8504"/>
      </w:tabs>
    </w:pPr>
  </w:style>
  <w:style w:type="character" w:customStyle="1" w:styleId="RodapChar">
    <w:name w:val="Rodapé Char"/>
    <w:basedOn w:val="Fontepargpadro"/>
    <w:link w:val="Rodap"/>
    <w:uiPriority w:val="99"/>
    <w:rsid w:val="00762ABC"/>
    <w:rPr>
      <w:rFonts w:ascii="Times New Roman" w:eastAsia="Times New Roman" w:hAnsi="Times New Roman" w:cs="Times New Roman"/>
      <w:lang w:val="pt-PT"/>
    </w:rPr>
  </w:style>
  <w:style w:type="character" w:styleId="HiperlinkVisitado">
    <w:name w:val="FollowedHyperlink"/>
    <w:basedOn w:val="Fontepargpadro"/>
    <w:uiPriority w:val="99"/>
    <w:semiHidden/>
    <w:unhideWhenUsed/>
    <w:rsid w:val="001F03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C4A3F"/>
    <w:rPr>
      <w:rFonts w:ascii="Times New Roman" w:eastAsia="Times New Roman" w:hAnsi="Times New Roman" w:cs="Times New Roman"/>
      <w:lang w:val="pt-PT"/>
    </w:rPr>
  </w:style>
  <w:style w:type="paragraph" w:styleId="Ttulo1">
    <w:name w:val="heading 1"/>
    <w:basedOn w:val="Normal"/>
    <w:uiPriority w:val="1"/>
    <w:qFormat/>
    <w:pPr>
      <w:ind w:left="858"/>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ind w:left="292" w:hanging="169"/>
    </w:pPr>
    <w:rPr>
      <w:b/>
      <w:bCs/>
      <w:sz w:val="24"/>
      <w:szCs w:val="24"/>
    </w:rPr>
  </w:style>
  <w:style w:type="paragraph" w:styleId="Sumrio2">
    <w:name w:val="toc 2"/>
    <w:basedOn w:val="Normal"/>
    <w:uiPriority w:val="1"/>
    <w:qFormat/>
    <w:pPr>
      <w:spacing w:before="60"/>
      <w:ind w:left="542" w:hanging="419"/>
    </w:pPr>
    <w:rPr>
      <w:sz w:val="24"/>
      <w:szCs w:val="24"/>
    </w:r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1"/>
    <w:qFormat/>
    <w:pPr>
      <w:ind w:left="319"/>
    </w:pPr>
  </w:style>
  <w:style w:type="paragraph" w:customStyle="1" w:styleId="TableParagraph">
    <w:name w:val="Table Paragraph"/>
    <w:basedOn w:val="Normal"/>
    <w:uiPriority w:val="1"/>
    <w:qFormat/>
    <w:pPr>
      <w:spacing w:before="63"/>
      <w:ind w:left="50"/>
    </w:pPr>
  </w:style>
  <w:style w:type="paragraph" w:styleId="Textodebalo">
    <w:name w:val="Balloon Text"/>
    <w:basedOn w:val="Normal"/>
    <w:link w:val="TextodebaloChar"/>
    <w:uiPriority w:val="99"/>
    <w:semiHidden/>
    <w:unhideWhenUsed/>
    <w:rsid w:val="000D00A5"/>
    <w:rPr>
      <w:rFonts w:ascii="Tahoma" w:hAnsi="Tahoma" w:cs="Tahoma"/>
      <w:sz w:val="16"/>
      <w:szCs w:val="16"/>
    </w:rPr>
  </w:style>
  <w:style w:type="character" w:customStyle="1" w:styleId="TextodebaloChar">
    <w:name w:val="Texto de balão Char"/>
    <w:basedOn w:val="Fontepargpadro"/>
    <w:link w:val="Textodebalo"/>
    <w:uiPriority w:val="99"/>
    <w:semiHidden/>
    <w:rsid w:val="000D00A5"/>
    <w:rPr>
      <w:rFonts w:ascii="Tahoma" w:eastAsia="Times New Roman" w:hAnsi="Tahoma" w:cs="Tahoma"/>
      <w:sz w:val="16"/>
      <w:szCs w:val="16"/>
      <w:lang w:val="pt-PT"/>
    </w:rPr>
  </w:style>
  <w:style w:type="character" w:customStyle="1" w:styleId="CorpodetextoChar">
    <w:name w:val="Corpo de texto Char"/>
    <w:basedOn w:val="Fontepargpadro"/>
    <w:link w:val="Corpodetexto"/>
    <w:uiPriority w:val="1"/>
    <w:rsid w:val="000D00A5"/>
    <w:rPr>
      <w:rFonts w:ascii="Times New Roman" w:eastAsia="Times New Roman" w:hAnsi="Times New Roman" w:cs="Times New Roman"/>
      <w:sz w:val="24"/>
      <w:szCs w:val="24"/>
      <w:lang w:val="pt-PT"/>
    </w:rPr>
  </w:style>
  <w:style w:type="table" w:styleId="Tabelacomgrade">
    <w:name w:val="Table Grid"/>
    <w:basedOn w:val="Tabelanormal"/>
    <w:uiPriority w:val="39"/>
    <w:unhideWhenUsed/>
    <w:rsid w:val="004C2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4C29D2"/>
    <w:rPr>
      <w:color w:val="0000FF" w:themeColor="hyperlink"/>
      <w:u w:val="single"/>
    </w:rPr>
  </w:style>
  <w:style w:type="paragraph" w:styleId="Cabealho">
    <w:name w:val="header"/>
    <w:basedOn w:val="Normal"/>
    <w:link w:val="CabealhoChar"/>
    <w:uiPriority w:val="99"/>
    <w:unhideWhenUsed/>
    <w:rsid w:val="00762ABC"/>
    <w:pPr>
      <w:tabs>
        <w:tab w:val="center" w:pos="4252"/>
        <w:tab w:val="right" w:pos="8504"/>
      </w:tabs>
    </w:pPr>
  </w:style>
  <w:style w:type="character" w:customStyle="1" w:styleId="CabealhoChar">
    <w:name w:val="Cabeçalho Char"/>
    <w:basedOn w:val="Fontepargpadro"/>
    <w:link w:val="Cabealho"/>
    <w:uiPriority w:val="99"/>
    <w:rsid w:val="00762ABC"/>
    <w:rPr>
      <w:rFonts w:ascii="Times New Roman" w:eastAsia="Times New Roman" w:hAnsi="Times New Roman" w:cs="Times New Roman"/>
      <w:lang w:val="pt-PT"/>
    </w:rPr>
  </w:style>
  <w:style w:type="paragraph" w:styleId="Rodap">
    <w:name w:val="footer"/>
    <w:basedOn w:val="Normal"/>
    <w:link w:val="RodapChar"/>
    <w:uiPriority w:val="99"/>
    <w:unhideWhenUsed/>
    <w:rsid w:val="00762ABC"/>
    <w:pPr>
      <w:tabs>
        <w:tab w:val="center" w:pos="4252"/>
        <w:tab w:val="right" w:pos="8504"/>
      </w:tabs>
    </w:pPr>
  </w:style>
  <w:style w:type="character" w:customStyle="1" w:styleId="RodapChar">
    <w:name w:val="Rodapé Char"/>
    <w:basedOn w:val="Fontepargpadro"/>
    <w:link w:val="Rodap"/>
    <w:uiPriority w:val="99"/>
    <w:rsid w:val="00762ABC"/>
    <w:rPr>
      <w:rFonts w:ascii="Times New Roman" w:eastAsia="Times New Roman" w:hAnsi="Times New Roman" w:cs="Times New Roman"/>
      <w:lang w:val="pt-PT"/>
    </w:rPr>
  </w:style>
  <w:style w:type="character" w:styleId="HiperlinkVisitado">
    <w:name w:val="FollowedHyperlink"/>
    <w:basedOn w:val="Fontepargpadro"/>
    <w:uiPriority w:val="99"/>
    <w:semiHidden/>
    <w:unhideWhenUsed/>
    <w:rsid w:val="001F03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987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educapes.capes.gov.br/bitstream/capes/703745/2/Protocolo%20de%20viol&#234;ncia%20contra%20mulher.pdf" TargetMode="External"/><Relationship Id="rId26" Type="http://schemas.openxmlformats.org/officeDocument/2006/relationships/hyperlink" Target="https://www.tjce.jus.br/mulher/formas-de-violencia/f" TargetMode="External"/><Relationship Id="rId3" Type="http://schemas.openxmlformats.org/officeDocument/2006/relationships/styles" Target="styles.xml"/><Relationship Id="rId21" Type="http://schemas.openxmlformats.org/officeDocument/2006/relationships/hyperlink" Target="https://redehumanizasus.net/94816politicanacionaldehumanizacaoacolhimento/%20Prevencao_agravo_violencia_sexual_mulheres_3ed.pdf"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pesquisa.bvsalud.org/portal/resource/pt/ibc-162085" TargetMode="External"/><Relationship Id="rId25" Type="http://schemas.openxmlformats.org/officeDocument/2006/relationships/hyperlink" Target="https://tede2.pucsp.br/handle/handle/15300" TargetMode="External"/><Relationship Id="rId2" Type="http://schemas.openxmlformats.org/officeDocument/2006/relationships/numbering" Target="numbering.xml"/><Relationship Id="rId16" Type="http://schemas.openxmlformats.org/officeDocument/2006/relationships/hyperlink" Target="http://www.planalto.gov.br/ccivil_03/_ato2007-2010/2009/lei/l12015.htm" TargetMode="External"/><Relationship Id="rId20" Type="http://schemas.openxmlformats.org/officeDocument/2006/relationships/hyperlink" Target="https://bvsms.saude.gov.br/bvs/publicacoes/prevencao_agravo_violencia_sexual_mulheres_3ed.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revistas.ufg.br/fcs/article/view/534/455"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eenfermagem.com/category/classe-1-respostas-pos-trauma/" TargetMode="External"/><Relationship Id="rId23" Type="http://schemas.openxmlformats.org/officeDocument/2006/relationships/hyperlink" Target="https://www.saude.pr.gov.br/sites/default/arquivos_restritos/files/documento/2020-04/protocolo_apsvs_ultimaversao.pdf" TargetMode="External"/><Relationship Id="rId28" Type="http://schemas.openxmlformats.org/officeDocument/2006/relationships/hyperlink" Target="https://www.scielo.br/j/csp/a/3dPyN88SPCgWPjqL5t5Ggcf/?lang=pt" TargetMode="External"/><Relationship Id="rId10" Type="http://schemas.openxmlformats.org/officeDocument/2006/relationships/image" Target="media/image2.png"/><Relationship Id="rId19" Type="http://schemas.openxmlformats.org/officeDocument/2006/relationships/hyperlink" Target="https://bvsms.saude.gov.br/bvs/publicacoes/prevencao_agravo_violencia_sexual_mulheres_3ed.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eenfermagem.com/category/dominio-9-enfrentamento-tolerancia-ao-estresse/" TargetMode="External"/><Relationship Id="rId22" Type="http://schemas.openxmlformats.org/officeDocument/2006/relationships/hyperlink" Target="https://saude.rj.gov.br/noticias/2020/05/unidades-de-saude-do-rio-de-janeiro-recebem-protocolo-de-atendimento-as-pessoas-em-situacao-de-violencia" TargetMode="External"/><Relationship Id="rId27" Type="http://schemas.openxmlformats.org/officeDocument/2006/relationships/hyperlink" Target="https://www.scielo.br/j/csc/a/rDBrxjfLbbWS4JdDHjfCV3C/?format=pdf&amp;lang=pt"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6187A-420E-4BCA-87B2-F4100DE82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5329</Words>
  <Characters>28781</Characters>
  <Application>Microsoft Office Word</Application>
  <DocSecurity>0</DocSecurity>
  <Lines>239</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Aluno</dc:creator>
  <cp:lastModifiedBy>caroline Alacantara</cp:lastModifiedBy>
  <cp:revision>4</cp:revision>
  <dcterms:created xsi:type="dcterms:W3CDTF">2023-10-31T23:10:00Z</dcterms:created>
  <dcterms:modified xsi:type="dcterms:W3CDTF">2023-10-31T23:16:00Z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2023-10-13T00:00:00Z</vt:filetime>
  </property>
</Properties>
</file>